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235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ТЕСТЫ 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235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 Физике 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235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для преподавателей средних специальных учебных заведений 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235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Республики Татарстан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3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3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Автомобиль, движущийся со скоростью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v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,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начинает тормозить, и за время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t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его скорость уменьшается в 2 раза. Какой путь пройдет автомобиль за это время, если ускорение было постоянным?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48"/>
          <w:tab w:val="left" w:pos="4286"/>
          <w:tab w:val="left" w:pos="6125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Pr="007B023B">
        <w:rPr>
          <w:rFonts w:ascii="Times New Roman" w:eastAsia="Times New Roman" w:hAnsi="Times New Roman" w:cs="Times New Roman"/>
          <w:spacing w:val="10"/>
          <w:position w:val="-6"/>
          <w:sz w:val="24"/>
          <w:szCs w:val="24"/>
          <w:lang w:eastAsia="ru-RU"/>
        </w:rPr>
        <w:object w:dxaOrig="260" w:dyaOrig="2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.5pt;height:15.75pt" o:ole="" fillcolor="window">
            <v:imagedata r:id="rId6" o:title=""/>
          </v:shape>
          <o:OLEObject Type="Embed" ProgID="Equation.3" ShapeID="_x0000_i1025" DrawAspect="Content" ObjectID="_1459681999" r:id="rId7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7B023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  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2) </w: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object w:dxaOrig="300" w:dyaOrig="620">
          <v:shape id="_x0000_i1026" type="#_x0000_t75" style="width:15.75pt;height:33pt" o:ole="" fillcolor="window">
            <v:imagedata r:id="rId8" o:title=""/>
          </v:shape>
          <o:OLEObject Type="Embed" ProgID="Equation.3" ShapeID="_x0000_i1026" DrawAspect="Content" ObjectID="_1459682000" r:id="rId9"/>
        </w:objec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val="tt-RU" w:eastAsia="ru-RU"/>
        </w:rPr>
        <w:t xml:space="preserve">   </w: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    </w:t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 </w: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object w:dxaOrig="460" w:dyaOrig="620">
          <v:shape id="_x0000_i1027" type="#_x0000_t75" style="width:23.25pt;height:33pt" o:ole="" fillcolor="window">
            <v:imagedata r:id="rId10" o:title=""/>
          </v:shape>
          <o:OLEObject Type="Embed" ProgID="Equation.3" ShapeID="_x0000_i1027" DrawAspect="Content" ObjectID="_1459682001" r:id="rId11"/>
        </w:object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Arial" w:cs="Times New Roman"/>
          <w:sz w:val="24"/>
          <w:szCs w:val="24"/>
          <w:lang w:val="tt-RU" w:eastAsia="ru-RU"/>
        </w:rPr>
        <w:t xml:space="preserve">  </w:t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       4)  </w: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object w:dxaOrig="460" w:dyaOrig="620">
          <v:shape id="_x0000_i1028" type="#_x0000_t75" style="width:23.25pt;height:33pt" o:ole="" fillcolor="window">
            <v:imagedata r:id="rId12" o:title=""/>
          </v:shape>
          <o:OLEObject Type="Embed" ProgID="Equation.3" ShapeID="_x0000_i1028" DrawAspect="Content" ObjectID="_1459682002" r:id="rId13"/>
        </w:object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    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2. Мяч бросали с балкона 3 раза с одинаковой начальной скоростью. Первый раз вектор скорости мяча был направлен вертикально вниз, второй раз — вертикально вверх, третий раз — горизонтально. Сопротивлением воздуха пренебречь. Модуль скорости мяча при подлете к земле был…</w:t>
      </w:r>
    </w:p>
    <w:p w:rsidR="007B023B" w:rsidRPr="007B023B" w:rsidRDefault="007B023B" w:rsidP="007B023B">
      <w:pPr>
        <w:widowControl w:val="0"/>
        <w:numPr>
          <w:ilvl w:val="0"/>
          <w:numId w:val="13"/>
        </w:numPr>
        <w:shd w:val="clear" w:color="auto" w:fill="FFFFFF"/>
        <w:tabs>
          <w:tab w:val="left" w:pos="917"/>
        </w:tabs>
        <w:autoSpaceDE w:val="0"/>
        <w:autoSpaceDN w:val="0"/>
        <w:adjustRightInd w:val="0"/>
        <w:spacing w:after="0" w:line="240" w:lineRule="auto"/>
        <w:ind w:left="605"/>
        <w:jc w:val="both"/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больше в первом случае</w:t>
      </w:r>
    </w:p>
    <w:p w:rsidR="007B023B" w:rsidRPr="007B023B" w:rsidRDefault="007B023B" w:rsidP="007B023B">
      <w:pPr>
        <w:widowControl w:val="0"/>
        <w:numPr>
          <w:ilvl w:val="0"/>
          <w:numId w:val="13"/>
        </w:numPr>
        <w:shd w:val="clear" w:color="auto" w:fill="FFFFFF"/>
        <w:tabs>
          <w:tab w:val="left" w:pos="917"/>
        </w:tabs>
        <w:autoSpaceDE w:val="0"/>
        <w:autoSpaceDN w:val="0"/>
        <w:adjustRightInd w:val="0"/>
        <w:spacing w:after="0" w:line="240" w:lineRule="auto"/>
        <w:ind w:left="605"/>
        <w:jc w:val="both"/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больше во втором случае</w:t>
      </w:r>
    </w:p>
    <w:p w:rsidR="007B023B" w:rsidRPr="007B023B" w:rsidRDefault="007B023B" w:rsidP="007B023B">
      <w:pPr>
        <w:widowControl w:val="0"/>
        <w:numPr>
          <w:ilvl w:val="0"/>
          <w:numId w:val="13"/>
        </w:numPr>
        <w:shd w:val="clear" w:color="auto" w:fill="FFFFFF"/>
        <w:tabs>
          <w:tab w:val="left" w:pos="917"/>
        </w:tabs>
        <w:autoSpaceDE w:val="0"/>
        <w:autoSpaceDN w:val="0"/>
        <w:adjustRightInd w:val="0"/>
        <w:spacing w:after="0" w:line="240" w:lineRule="auto"/>
        <w:ind w:left="605"/>
        <w:jc w:val="both"/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больше в третьем случае</w:t>
      </w:r>
    </w:p>
    <w:p w:rsidR="007B023B" w:rsidRPr="007B023B" w:rsidRDefault="007B023B" w:rsidP="007B023B">
      <w:pPr>
        <w:widowControl w:val="0"/>
        <w:numPr>
          <w:ilvl w:val="0"/>
          <w:numId w:val="13"/>
        </w:numPr>
        <w:shd w:val="clear" w:color="auto" w:fill="FFFFFF"/>
        <w:tabs>
          <w:tab w:val="left" w:pos="917"/>
        </w:tabs>
        <w:autoSpaceDE w:val="0"/>
        <w:autoSpaceDN w:val="0"/>
        <w:adjustRightInd w:val="0"/>
        <w:spacing w:after="0" w:line="240" w:lineRule="auto"/>
        <w:ind w:left="605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одинаковым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 всех случаях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1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3. В стеклянной трубке находятся птичье перышко, пробка и кусочек свинца. Если с помощью насоса откачать воздух из трубки, а трубку перевернуть, то тела начнут перемещаться вниз. Какое из тел быстрее достигнет дна трубки?</w:t>
      </w:r>
    </w:p>
    <w:p w:rsidR="007B023B" w:rsidRPr="007B023B" w:rsidRDefault="007B023B" w:rsidP="007B023B">
      <w:pPr>
        <w:widowControl w:val="0"/>
        <w:numPr>
          <w:ilvl w:val="0"/>
          <w:numId w:val="21"/>
        </w:numPr>
        <w:shd w:val="clear" w:color="auto" w:fill="FFFFFF"/>
        <w:tabs>
          <w:tab w:val="left" w:pos="931"/>
        </w:tabs>
        <w:autoSpaceDE w:val="0"/>
        <w:autoSpaceDN w:val="0"/>
        <w:adjustRightInd w:val="0"/>
        <w:spacing w:after="0" w:line="240" w:lineRule="auto"/>
        <w:ind w:left="624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птичье перышко</w:t>
      </w:r>
    </w:p>
    <w:p w:rsidR="007B023B" w:rsidRPr="007B023B" w:rsidRDefault="007B023B" w:rsidP="007B023B">
      <w:pPr>
        <w:widowControl w:val="0"/>
        <w:numPr>
          <w:ilvl w:val="0"/>
          <w:numId w:val="21"/>
        </w:numPr>
        <w:shd w:val="clear" w:color="auto" w:fill="FFFFFF"/>
        <w:tabs>
          <w:tab w:val="left" w:pos="931"/>
        </w:tabs>
        <w:autoSpaceDE w:val="0"/>
        <w:autoSpaceDN w:val="0"/>
        <w:adjustRightInd w:val="0"/>
        <w:spacing w:after="0" w:line="240" w:lineRule="auto"/>
        <w:ind w:left="62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пробка</w:t>
      </w:r>
    </w:p>
    <w:p w:rsidR="007B023B" w:rsidRPr="007B023B" w:rsidRDefault="007B023B" w:rsidP="007B023B">
      <w:pPr>
        <w:widowControl w:val="0"/>
        <w:numPr>
          <w:ilvl w:val="0"/>
          <w:numId w:val="21"/>
        </w:numPr>
        <w:shd w:val="clear" w:color="auto" w:fill="FFFFFF"/>
        <w:tabs>
          <w:tab w:val="left" w:pos="931"/>
          <w:tab w:val="left" w:pos="8328"/>
        </w:tabs>
        <w:autoSpaceDE w:val="0"/>
        <w:autoSpaceDN w:val="0"/>
        <w:adjustRightInd w:val="0"/>
        <w:spacing w:after="0" w:line="240" w:lineRule="auto"/>
        <w:ind w:left="62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кусочек свинца</w:t>
      </w:r>
    </w:p>
    <w:p w:rsidR="007B023B" w:rsidRPr="007B023B" w:rsidRDefault="007B023B" w:rsidP="007B023B">
      <w:pPr>
        <w:widowControl w:val="0"/>
        <w:numPr>
          <w:ilvl w:val="0"/>
          <w:numId w:val="21"/>
        </w:numPr>
        <w:shd w:val="clear" w:color="auto" w:fill="FFFFFF"/>
        <w:tabs>
          <w:tab w:val="left" w:pos="931"/>
        </w:tabs>
        <w:autoSpaceDE w:val="0"/>
        <w:autoSpaceDN w:val="0"/>
        <w:adjustRightInd w:val="0"/>
        <w:spacing w:after="0" w:line="240" w:lineRule="auto"/>
        <w:ind w:left="62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три тела достигнут дна трубки одновременно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72576" behindDoc="1" locked="0" layoutInCell="1" allowOverlap="1" wp14:anchorId="5C2D0CD4" wp14:editId="47520CC3">
            <wp:simplePos x="0" y="0"/>
            <wp:positionH relativeFrom="margin">
              <wp:align>right</wp:align>
            </wp:positionH>
            <wp:positionV relativeFrom="paragraph">
              <wp:posOffset>8255</wp:posOffset>
            </wp:positionV>
            <wp:extent cx="2486025" cy="1868805"/>
            <wp:effectExtent l="0" t="0" r="9525" b="0"/>
            <wp:wrapTight wrapText="bothSides">
              <wp:wrapPolygon edited="0">
                <wp:start x="21186" y="0"/>
                <wp:lineTo x="1821" y="881"/>
                <wp:lineTo x="497" y="1101"/>
                <wp:lineTo x="0" y="10569"/>
                <wp:lineTo x="662" y="21358"/>
                <wp:lineTo x="21517" y="21358"/>
                <wp:lineTo x="21517" y="0"/>
                <wp:lineTo x="21186" y="0"/>
              </wp:wrapPolygon>
            </wp:wrapTight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86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4. Спортсмен бросил вверх с поверхности льда хоккейную шайбу. На рисунке приведен график зависимости равнодействующей силы от высоты подъема шайбы. Чему равна работа этой силы за все время движения?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107"/>
          <w:tab w:val="left" w:pos="4243"/>
          <w:tab w:val="left" w:pos="605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299" distR="114299" simplePos="0" relativeHeight="251671552" behindDoc="0" locked="0" layoutInCell="0" allowOverlap="1" wp14:anchorId="31C07653" wp14:editId="3F880DB1">
                <wp:simplePos x="0" y="0"/>
                <wp:positionH relativeFrom="margin">
                  <wp:posOffset>5440679</wp:posOffset>
                </wp:positionH>
                <wp:positionV relativeFrom="paragraph">
                  <wp:posOffset>530225</wp:posOffset>
                </wp:positionV>
                <wp:extent cx="0" cy="213360"/>
                <wp:effectExtent l="0" t="0" r="19050" b="15240"/>
                <wp:wrapNone/>
                <wp:docPr id="90" name="Прямая соединительная линия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3360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90" o:spid="_x0000_s1026" style="position:absolute;z-index:251671552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428.4pt,41.75pt" to="428.4pt,5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" o:allowincell="f" strokeweight=".7pt">
                <w10:wrap anchorx="margin"/>
              </v:line>
            </w:pict>
          </mc:Fallback>
        </mc:AlternateConten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0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107"/>
          <w:tab w:val="left" w:pos="4243"/>
          <w:tab w:val="left" w:pos="605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2) 1,6 Дж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107"/>
          <w:tab w:val="left" w:pos="4243"/>
          <w:tab w:val="left" w:pos="605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9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Дж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107"/>
          <w:tab w:val="left" w:pos="4243"/>
          <w:tab w:val="left" w:pos="605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14,4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Дж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107"/>
          <w:tab w:val="left" w:pos="4243"/>
          <w:tab w:val="left" w:pos="605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5. Итальянский ученый Торричелли изобрел ртутный барометр. Баро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метр Торричелли представлял собой стеклянную трубку, запаянную с одного конца. Трубка наполнялась ртутью, открытый конец труб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ки зажимался и опускался в чашу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со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ртутью. После опускания пальца часть ртути из трубки выливалась в чашу. До какой при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мерно высоты понижался столб ртути в трубке в этом барометре?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31"/>
        </w:tabs>
        <w:autoSpaceDE w:val="0"/>
        <w:autoSpaceDN w:val="0"/>
        <w:adjustRightInd w:val="0"/>
        <w:spacing w:before="5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1)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высота столба ртути может быть любой</w:t>
      </w:r>
      <w:r w:rsidRPr="007B023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;   2)   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76 см</w:t>
      </w:r>
      <w:r w:rsidRPr="007B023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;    3)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 м</w:t>
      </w:r>
      <w:r w:rsidRPr="007B023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;     4)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10 м</w:t>
      </w:r>
      <w:r w:rsidRPr="007B023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.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1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3600" behindDoc="1" locked="0" layoutInCell="1" allowOverlap="1" wp14:anchorId="61821A56" wp14:editId="573949AE">
            <wp:simplePos x="0" y="0"/>
            <wp:positionH relativeFrom="column">
              <wp:posOffset>3976370</wp:posOffset>
            </wp:positionH>
            <wp:positionV relativeFrom="paragraph">
              <wp:posOffset>115570</wp:posOffset>
            </wp:positionV>
            <wp:extent cx="2019300" cy="1400175"/>
            <wp:effectExtent l="0" t="0" r="0" b="9525"/>
            <wp:wrapTight wrapText="bothSides">
              <wp:wrapPolygon edited="0">
                <wp:start x="0" y="0"/>
                <wp:lineTo x="0" y="21453"/>
                <wp:lineTo x="21396" y="21453"/>
                <wp:lineTo x="21396" y="0"/>
                <wp:lineTo x="0" y="0"/>
              </wp:wrapPolygon>
            </wp:wrapTight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4F4F4"/>
                        </a:clrFrom>
                        <a:clrTo>
                          <a:srgbClr val="F4F4F4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5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 На рисунке изображена лестница, прислоненная к стене, и показаны силы, действующие на лестницу. Каким будет плечо силы реакции опоры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N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  <w:lang w:eastAsia="ru-RU"/>
        </w:rPr>
        <w:t>2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относительно точки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ind w:right="241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395"/>
          <w:tab w:val="left" w:pos="4219"/>
          <w:tab w:val="left" w:pos="60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ОА   </w:t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2) </w:t>
      </w:r>
      <w:proofErr w:type="gramStart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ОК</w:t>
      </w:r>
      <w:proofErr w:type="gramEnd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   </w:t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Arial" w:cs="Times New Roman"/>
          <w:i/>
          <w:iCs/>
          <w:sz w:val="24"/>
          <w:szCs w:val="24"/>
          <w:lang w:val="en-US" w:eastAsia="ru-RU"/>
        </w:rPr>
        <w:t>KD</w:t>
      </w:r>
      <w:r w:rsidRPr="007B023B">
        <w:rPr>
          <w:rFonts w:ascii="Times New Roman" w:eastAsia="Times New Roman" w:hAnsi="Arial" w:cs="Times New Roman"/>
          <w:i/>
          <w:iCs/>
          <w:sz w:val="24"/>
          <w:szCs w:val="24"/>
          <w:lang w:eastAsia="ru-RU"/>
        </w:rPr>
        <w:t xml:space="preserve">    </w:t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АВ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395"/>
          <w:tab w:val="left" w:pos="4219"/>
          <w:tab w:val="left" w:pos="60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31"/>
        </w:tabs>
        <w:autoSpaceDE w:val="0"/>
        <w:autoSpaceDN w:val="0"/>
        <w:adjustRightInd w:val="0"/>
        <w:spacing w:before="5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5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Длительное время состояние невесомости наблюдается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 космическом корабле или искусственном спутнике Земли. Чему равен вес тела массой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т,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находящегося на опоре внутри корабля (спутника)?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5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414"/>
          <w:tab w:val="left" w:pos="4238"/>
          <w:tab w:val="left" w:pos="605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3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mg</w:t>
      </w:r>
      <w:r w:rsidRPr="007B023B">
        <w:rPr>
          <w:rFonts w:ascii="Arial" w:eastAsia="Times New Roman" w:hAnsi="Times New Roman" w:cs="Arial"/>
          <w:i/>
          <w:iCs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2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mg</w:t>
      </w:r>
      <w:r w:rsidRPr="007B023B">
        <w:rPr>
          <w:rFonts w:ascii="Arial" w:eastAsia="Times New Roman" w:hAnsi="Times New Roman" w:cs="Arial"/>
          <w:i/>
          <w:iCs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mg</w:t>
      </w:r>
      <w:r w:rsidRPr="007B023B">
        <w:rPr>
          <w:rFonts w:ascii="Arial" w:eastAsia="Times New Roman" w:hAnsi="Times New Roman" w:cs="Arial"/>
          <w:i/>
          <w:iCs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4) 0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8. Два человека одинаковой массы взялись за руки. Первый потянул второго с силой 10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Н.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какой силой действует второй человек на первого?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107"/>
          <w:tab w:val="left" w:pos="4243"/>
          <w:tab w:val="left" w:pos="605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0</w:t>
      </w:r>
      <w:r w:rsidRPr="007B023B">
        <w:rPr>
          <w:rFonts w:ascii="Arial" w:eastAsia="Times New Roman" w:hAnsi="Times New Roman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2) 5 Н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10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20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1"/>
        </w:tabs>
        <w:autoSpaceDE w:val="0"/>
        <w:autoSpaceDN w:val="0"/>
        <w:adjustRightInd w:val="0"/>
        <w:spacing w:before="5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142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9. Два небольших тела одинаковой массы притягиваются друг к другу силой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F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гравитационного взаимодействия. При увеличении расстоя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 между телами в 2 раза сила взаимодействия</w:t>
      </w:r>
      <w:r w:rsidRPr="007B023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...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142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26"/>
          <w:tab w:val="left" w:pos="4334"/>
        </w:tabs>
        <w:autoSpaceDE w:val="0"/>
        <w:autoSpaceDN w:val="0"/>
        <w:adjustRightInd w:val="0"/>
        <w:spacing w:after="0" w:line="240" w:lineRule="auto"/>
        <w:ind w:right="142"/>
        <w:jc w:val="both"/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1)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увеличивается в 2 раза</w:t>
      </w:r>
      <w:r w:rsidRPr="007B023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                </w:t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уменьшается в 2 раза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26"/>
          <w:tab w:val="left" w:pos="4330"/>
        </w:tabs>
        <w:autoSpaceDE w:val="0"/>
        <w:autoSpaceDN w:val="0"/>
        <w:adjustRightInd w:val="0"/>
        <w:spacing w:after="0" w:line="240" w:lineRule="auto"/>
        <w:ind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2)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увеличивается в 4 раза</w:t>
      </w:r>
      <w:r w:rsidRPr="007B023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                </w:t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уменьшается в 4 раза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1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5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10. Сплавщик передвигает багром плот, прилагая к багру силу 150 Н. Угол между направлением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силы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направлением перемещения пло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та равен 30°.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работу совершает сплавщик, перемещая плот на 5 м?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5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1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375,0 Дж;   2) 525,0 Дж;   3) 637,5 Дж;   4) 750,0 Дж.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1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74624" behindDoc="1" locked="0" layoutInCell="1" allowOverlap="1" wp14:anchorId="4BCC7C64" wp14:editId="7ECCDC8B">
            <wp:simplePos x="0" y="0"/>
            <wp:positionH relativeFrom="column">
              <wp:posOffset>1290320</wp:posOffset>
            </wp:positionH>
            <wp:positionV relativeFrom="paragraph">
              <wp:posOffset>458470</wp:posOffset>
            </wp:positionV>
            <wp:extent cx="3171825" cy="1496060"/>
            <wp:effectExtent l="0" t="0" r="9525" b="8890"/>
            <wp:wrapTopAndBottom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49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11. На рисунке показаны направления движений шаров одинаковой массы. Укажите правильное направление импульса шаров после абсолютно неупругого соударения.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12. Исследуя зависимость удлинения пружины от силы упругости, учащиеся записали результаты измерений в таблицу:</w:t>
      </w:r>
    </w:p>
    <w:tbl>
      <w:tblPr>
        <w:tblW w:w="0" w:type="auto"/>
        <w:tblInd w:w="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46"/>
        <w:gridCol w:w="1577"/>
        <w:gridCol w:w="1577"/>
        <w:gridCol w:w="1577"/>
        <w:gridCol w:w="1577"/>
        <w:gridCol w:w="1577"/>
      </w:tblGrid>
      <w:tr w:rsidR="007B023B" w:rsidRPr="007B023B" w:rsidTr="0093031E">
        <w:tblPrEx>
          <w:tblCellMar>
            <w:top w:w="0" w:type="dxa"/>
            <w:bottom w:w="0" w:type="dxa"/>
          </w:tblCellMar>
        </w:tblPrEx>
        <w:trPr>
          <w:trHeight w:hRule="exact" w:val="427"/>
        </w:trPr>
        <w:tc>
          <w:tcPr>
            <w:tcW w:w="1046" w:type="dxa"/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Δ</w:t>
            </w:r>
            <w:r w:rsidRPr="007B023B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l</w:t>
            </w:r>
            <w:r w:rsidRPr="007B023B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, см</w:t>
            </w:r>
          </w:p>
        </w:tc>
        <w:tc>
          <w:tcPr>
            <w:tcW w:w="1577" w:type="dxa"/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7" w:type="dxa"/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 </w:t>
            </w: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± </w:t>
            </w: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577" w:type="dxa"/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 </w:t>
            </w: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± </w:t>
            </w: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577" w:type="dxa"/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 </w:t>
            </w: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± </w:t>
            </w: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577" w:type="dxa"/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 </w:t>
            </w: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± </w:t>
            </w: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0,05</w:t>
            </w:r>
          </w:p>
        </w:tc>
      </w:tr>
      <w:tr w:rsidR="007B023B" w:rsidRPr="007B023B" w:rsidTr="0093031E">
        <w:tblPrEx>
          <w:tblCellMar>
            <w:top w:w="0" w:type="dxa"/>
            <w:bottom w:w="0" w:type="dxa"/>
          </w:tblCellMar>
        </w:tblPrEx>
        <w:trPr>
          <w:trHeight w:hRule="exact" w:val="433"/>
        </w:trPr>
        <w:tc>
          <w:tcPr>
            <w:tcW w:w="1046" w:type="dxa"/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F</w:t>
            </w:r>
            <w:proofErr w:type="spellStart"/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упр</w:t>
            </w:r>
            <w:proofErr w:type="spellEnd"/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Н</w:t>
            </w:r>
          </w:p>
        </w:tc>
        <w:tc>
          <w:tcPr>
            <w:tcW w:w="1577" w:type="dxa"/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7" w:type="dxa"/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0,4 </w:t>
            </w: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± </w:t>
            </w: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577" w:type="dxa"/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0,8 </w:t>
            </w: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± </w:t>
            </w: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577" w:type="dxa"/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1,2 </w:t>
            </w: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± </w:t>
            </w: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577" w:type="dxa"/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1,6 </w:t>
            </w: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± </w:t>
            </w: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0,05</w:t>
            </w:r>
          </w:p>
        </w:tc>
      </w:tr>
    </w:tbl>
    <w:p w:rsidR="007B023B" w:rsidRPr="007B023B" w:rsidRDefault="007B023B" w:rsidP="007B023B">
      <w:pPr>
        <w:widowControl w:val="0"/>
        <w:shd w:val="clear" w:color="auto" w:fill="FFFFFF"/>
        <w:tabs>
          <w:tab w:val="left" w:pos="2424"/>
          <w:tab w:val="left" w:pos="4238"/>
          <w:tab w:val="left" w:pos="605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Чему равен коэффициент упругости (жесткость) пружины?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24"/>
          <w:tab w:val="left" w:pos="4238"/>
          <w:tab w:val="left" w:pos="605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424"/>
          <w:tab w:val="left" w:pos="4238"/>
          <w:tab w:val="left" w:pos="605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0,4 Н/м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2) 2,5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Н/м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16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Н/м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40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Н/м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26"/>
          <w:tab w:val="left" w:pos="4330"/>
        </w:tabs>
        <w:autoSpaceDE w:val="0"/>
        <w:autoSpaceDN w:val="0"/>
        <w:adjustRightInd w:val="0"/>
        <w:spacing w:after="0" w:line="240" w:lineRule="auto"/>
        <w:ind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1" w:lineRule="exact"/>
        <w:ind w:right="-22"/>
        <w:rPr>
          <w:rFonts w:ascii="Times New Roman" w:eastAsia="Times New Roman" w:hAnsi="Times New Roman" w:cs="Times New Roman"/>
          <w:sz w:val="2"/>
          <w:szCs w:val="2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13. Пружинный маятник совершает колебания относительно положения равновесия так, как показано на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рисунке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а.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 графиков —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1, 2, 3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или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4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(рис.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б)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— соответствует зависимости полной механической энергии от времени колебаний?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25400" distR="25400" simplePos="0" relativeHeight="251660288" behindDoc="1" locked="0" layoutInCell="0" allowOverlap="1" wp14:anchorId="1435C6FF" wp14:editId="6E1FD9E9">
            <wp:simplePos x="0" y="0"/>
            <wp:positionH relativeFrom="margin">
              <wp:posOffset>242570</wp:posOffset>
            </wp:positionH>
            <wp:positionV relativeFrom="paragraph">
              <wp:posOffset>165100</wp:posOffset>
            </wp:positionV>
            <wp:extent cx="1634490" cy="1589405"/>
            <wp:effectExtent l="0" t="0" r="3810" b="0"/>
            <wp:wrapTight wrapText="bothSides">
              <wp:wrapPolygon edited="0">
                <wp:start x="1510" y="0"/>
                <wp:lineTo x="503" y="3883"/>
                <wp:lineTo x="755" y="6472"/>
                <wp:lineTo x="5035" y="8284"/>
                <wp:lineTo x="2014" y="8284"/>
                <wp:lineTo x="755" y="8802"/>
                <wp:lineTo x="503" y="19934"/>
                <wp:lineTo x="2014" y="20452"/>
                <wp:lineTo x="10070" y="20970"/>
                <wp:lineTo x="11580" y="20970"/>
                <wp:lineTo x="19888" y="20452"/>
                <wp:lineTo x="21399" y="19934"/>
                <wp:lineTo x="21147" y="9320"/>
                <wp:lineTo x="19888" y="8284"/>
                <wp:lineTo x="18378" y="8284"/>
                <wp:lineTo x="21147" y="6213"/>
                <wp:lineTo x="21147" y="1812"/>
                <wp:lineTo x="15105" y="518"/>
                <wp:lineTo x="3021" y="0"/>
                <wp:lineTo x="1510" y="0"/>
              </wp:wrapPolygon>
            </wp:wrapTight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4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490" cy="158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25400" distR="25400" simplePos="0" relativeHeight="251659264" behindDoc="1" locked="0" layoutInCell="0" allowOverlap="1" wp14:anchorId="56F79F1A" wp14:editId="749F922B">
            <wp:simplePos x="0" y="0"/>
            <wp:positionH relativeFrom="column">
              <wp:posOffset>3665220</wp:posOffset>
            </wp:positionH>
            <wp:positionV relativeFrom="paragraph">
              <wp:posOffset>26035</wp:posOffset>
            </wp:positionV>
            <wp:extent cx="2461895" cy="1800225"/>
            <wp:effectExtent l="0" t="0" r="0" b="9525"/>
            <wp:wrapTight wrapText="bothSides">
              <wp:wrapPolygon edited="0">
                <wp:start x="0" y="0"/>
                <wp:lineTo x="0" y="21486"/>
                <wp:lineTo x="334" y="21486"/>
                <wp:lineTo x="18552" y="21486"/>
                <wp:lineTo x="21060" y="21029"/>
                <wp:lineTo x="21060" y="11657"/>
                <wp:lineTo x="19722" y="11429"/>
                <wp:lineTo x="15377" y="10971"/>
                <wp:lineTo x="20892" y="10057"/>
                <wp:lineTo x="21060" y="457"/>
                <wp:lineTo x="19722" y="229"/>
                <wp:lineTo x="334" y="0"/>
                <wp:lineTo x="0" y="0"/>
              </wp:wrapPolygon>
            </wp:wrapTight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89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lang w:eastAsia="ru-RU"/>
        </w:rPr>
        <w:t>А)                                                                                             Б)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1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9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 wp14:anchorId="28B760C7" wp14:editId="1E086E2A">
            <wp:simplePos x="0" y="0"/>
            <wp:positionH relativeFrom="column">
              <wp:posOffset>918845</wp:posOffset>
            </wp:positionH>
            <wp:positionV relativeFrom="paragraph">
              <wp:posOffset>668020</wp:posOffset>
            </wp:positionV>
            <wp:extent cx="4274820" cy="2608580"/>
            <wp:effectExtent l="0" t="0" r="0" b="1270"/>
            <wp:wrapTopAndBottom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820" cy="260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14. Спортивный диск брошен вертикально вверх. Какой из графиков — 1, 2, 3 или 4 — соответствует зависимости полной механической энергии от времени движения диска?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5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15. Волна частотой 3 Гц распространяется в среде со скоростью 6 м/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Длина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волны равна…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5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472"/>
          <w:tab w:val="left" w:pos="4349"/>
          <w:tab w:val="left" w:pos="621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0,5 м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2) 1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2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18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16. Летевший горизонтально со скоростью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v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пластилиновый шарик массой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т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ударяется о вертикальную стену и прилипает к ней. Время удара </w:t>
      </w:r>
      <w:proofErr w:type="spellStart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Δt</w:t>
      </w:r>
      <w:proofErr w:type="spellEnd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Чему равен модуль средней силы, действующей на стену во время удара?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0       2) </w: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object w:dxaOrig="400" w:dyaOrig="620">
          <v:shape id="_x0000_i1029" type="#_x0000_t75" style="width:23.25pt;height:36pt" o:ole="" fillcolor="window">
            <v:imagedata r:id="rId20" o:title=""/>
          </v:shape>
          <o:OLEObject Type="Embed" ProgID="Equation.3" ShapeID="_x0000_i1029" DrawAspect="Content" ObjectID="_1459682003" r:id="rId21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3) </w: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object w:dxaOrig="580" w:dyaOrig="620">
          <v:shape id="_x0000_i1030" type="#_x0000_t75" style="width:33.75pt;height:36pt" o:ole="" fillcolor="window">
            <v:imagedata r:id="rId22" o:title=""/>
          </v:shape>
          <o:OLEObject Type="Embed" ProgID="Equation.3" ShapeID="_x0000_i1030" DrawAspect="Content" ObjectID="_1459682004" r:id="rId23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4) </w: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object w:dxaOrig="520" w:dyaOrig="620">
          <v:shape id="_x0000_i1031" type="#_x0000_t75" style="width:30.75pt;height:36pt" o:ole="" fillcolor="window">
            <v:imagedata r:id="rId24" o:title=""/>
          </v:shape>
          <o:OLEObject Type="Embed" ProgID="Equation.3" ShapeID="_x0000_i1031" DrawAspect="Content" ObjectID="_1459682005" r:id="rId25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1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17. Тело, подвешенное на пружине, совершает гармонические колеба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ния с частотой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v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С какой частотой происходит изменение кинети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ческой энергии тела?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24"/>
          <w:tab w:val="left" w:pos="4243"/>
          <w:tab w:val="left" w:pos="6058"/>
        </w:tabs>
        <w:autoSpaceDE w:val="0"/>
        <w:autoSpaceDN w:val="0"/>
        <w:adjustRightInd w:val="0"/>
        <w:spacing w:after="0" w:line="240" w:lineRule="auto"/>
        <w:ind w:right="1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1) </w: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object w:dxaOrig="240" w:dyaOrig="620">
          <v:shape id="_x0000_i1032" type="#_x0000_t75" style="width:12.75pt;height:33pt" o:ole="" fillcolor="window">
            <v:imagedata r:id="rId26" o:title=""/>
          </v:shape>
          <o:OLEObject Type="Embed" ProgID="Equation.3" ShapeID="_x0000_i1032" DrawAspect="Content" ObjectID="_1459682006" r:id="rId27"/>
        </w:objec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val="tt-RU" w:eastAsia="ru-RU"/>
        </w:rPr>
        <w:t xml:space="preserve">  </w: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t xml:space="preserve">       </w: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val="tt-RU" w:eastAsia="ru-RU"/>
        </w:rPr>
        <w:t xml:space="preserve"> 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r w:rsidRPr="007B023B">
        <w:rPr>
          <w:rFonts w:ascii="Times New Roman" w:eastAsia="Times New Roman" w:hAnsi="Times New Roman" w:cs="Times New Roman"/>
          <w:spacing w:val="10"/>
          <w:position w:val="-6"/>
          <w:sz w:val="24"/>
          <w:szCs w:val="24"/>
          <w:lang w:eastAsia="ru-RU"/>
        </w:rPr>
        <w:object w:dxaOrig="180" w:dyaOrig="220">
          <v:shape id="_x0000_i1033" type="#_x0000_t75" style="width:12.75pt;height:15.75pt" o:ole="" fillcolor="window">
            <v:imagedata r:id="rId28" o:title=""/>
          </v:shape>
          <o:OLEObject Type="Embed" ProgID="Equation.3" ShapeID="_x0000_i1033" DrawAspect="Content" ObjectID="_1459682007" r:id="rId29"/>
        </w:objec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t xml:space="preserve">           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Times New Roman" w:cs="Times New Roman"/>
          <w:spacing w:val="10"/>
          <w:position w:val="-6"/>
          <w:sz w:val="24"/>
          <w:szCs w:val="24"/>
          <w:lang w:eastAsia="ru-RU"/>
        </w:rPr>
        <w:object w:dxaOrig="300" w:dyaOrig="279">
          <v:shape id="_x0000_i1034" type="#_x0000_t75" style="width:21pt;height:20.25pt" o:ole="" fillcolor="window">
            <v:imagedata r:id="rId30" o:title=""/>
          </v:shape>
          <o:OLEObject Type="Embed" ProgID="Equation.3" ShapeID="_x0000_i1034" DrawAspect="Content" ObjectID="_1459682008" r:id="rId31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</w:t>
      </w:r>
      <w:r w:rsidRPr="007B023B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pacing w:val="10"/>
          <w:position w:val="-6"/>
          <w:sz w:val="24"/>
          <w:szCs w:val="24"/>
          <w:lang w:eastAsia="ru-RU"/>
        </w:rPr>
        <w:object w:dxaOrig="260" w:dyaOrig="320">
          <v:shape id="_x0000_i1035" type="#_x0000_t75" style="width:18.75pt;height:23.25pt" o:ole="" fillcolor="window">
            <v:imagedata r:id="rId32" o:title=""/>
          </v:shape>
          <o:OLEObject Type="Embed" ProgID="Equation.3" ShapeID="_x0000_i1035" DrawAspect="Content" ObjectID="_1459682009" r:id="rId33"/>
        </w:objec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9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18. Груз, подвешенный на пружине, совершает гармонические колебания с частотой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6E"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. С какой частотой происходит изменение потенциальной энергии груза?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9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 </w: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object w:dxaOrig="240" w:dyaOrig="620">
          <v:shape id="_x0000_i1036" type="#_x0000_t75" style="width:14.25pt;height:36pt" o:ole="" fillcolor="window">
            <v:imagedata r:id="rId34" o:title=""/>
          </v:shape>
          <o:OLEObject Type="Embed" ProgID="Equation.3" ShapeID="_x0000_i1036" DrawAspect="Content" ObjectID="_1459682010" r:id="rId35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2) </w:t>
      </w:r>
      <w:r w:rsidRPr="007B023B">
        <w:rPr>
          <w:rFonts w:ascii="Times New Roman" w:eastAsia="Times New Roman" w:hAnsi="Times New Roman" w:cs="Times New Roman"/>
          <w:spacing w:val="10"/>
          <w:position w:val="-6"/>
          <w:sz w:val="24"/>
          <w:szCs w:val="24"/>
          <w:lang w:eastAsia="ru-RU"/>
        </w:rPr>
        <w:object w:dxaOrig="180" w:dyaOrig="220">
          <v:shape id="_x0000_i1037" type="#_x0000_t75" style="width:10.5pt;height:12.75pt" o:ole="" fillcolor="window">
            <v:imagedata r:id="rId36" o:title=""/>
          </v:shape>
          <o:OLEObject Type="Embed" ProgID="Equation.3" ShapeID="_x0000_i1037" DrawAspect="Content" ObjectID="_1459682011" r:id="rId37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3) </w:t>
      </w:r>
      <w:r w:rsidRPr="007B023B">
        <w:rPr>
          <w:rFonts w:ascii="Times New Roman" w:eastAsia="Times New Roman" w:hAnsi="Times New Roman" w:cs="Times New Roman"/>
          <w:spacing w:val="10"/>
          <w:position w:val="-6"/>
          <w:sz w:val="24"/>
          <w:szCs w:val="24"/>
          <w:lang w:eastAsia="ru-RU"/>
        </w:rPr>
        <w:object w:dxaOrig="300" w:dyaOrig="279">
          <v:shape id="_x0000_i1038" type="#_x0000_t75" style="width:18pt;height:16.5pt" o:ole="" fillcolor="window">
            <v:imagedata r:id="rId38" o:title=""/>
          </v:shape>
          <o:OLEObject Type="Embed" ProgID="Equation.3" ShapeID="_x0000_i1038" DrawAspect="Content" ObjectID="_1459682012" r:id="rId39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4) </w:t>
      </w:r>
      <w:r w:rsidRPr="007B023B">
        <w:rPr>
          <w:rFonts w:ascii="Times New Roman" w:eastAsia="Times New Roman" w:hAnsi="Times New Roman" w:cs="Times New Roman"/>
          <w:spacing w:val="10"/>
          <w:position w:val="-6"/>
          <w:sz w:val="24"/>
          <w:szCs w:val="24"/>
          <w:lang w:eastAsia="ru-RU"/>
        </w:rPr>
        <w:object w:dxaOrig="279" w:dyaOrig="320">
          <v:shape id="_x0000_i1039" type="#_x0000_t75" style="width:16.5pt;height:18.75pt" o:ole="" fillcolor="window">
            <v:imagedata r:id="rId40" o:title=""/>
          </v:shape>
          <o:OLEObject Type="Embed" ProgID="Equation.3" ShapeID="_x0000_i1039" DrawAspect="Content" ObjectID="_1459682013" r:id="rId41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19. Во сколько раз сила притяжения Земли к Солнцу больше силы притяжения Меркурия к Солнцу? Масса Меркурия составляет 1/18 массы Земли, а расположен он в 2,5 раза ближе к Солнцу, чем Земля.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77"/>
          <w:tab w:val="left" w:pos="4502"/>
          <w:tab w:val="left" w:pos="65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в 18 раз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2)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в 7,5 раза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в 2,9 раза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2,25 раза 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77"/>
          <w:tab w:val="left" w:pos="4502"/>
          <w:tab w:val="left" w:pos="65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76672" behindDoc="1" locked="0" layoutInCell="1" allowOverlap="1" wp14:anchorId="4476F9C1" wp14:editId="2358394E">
            <wp:simplePos x="0" y="0"/>
            <wp:positionH relativeFrom="margin">
              <wp:align>right</wp:align>
            </wp:positionH>
            <wp:positionV relativeFrom="paragraph">
              <wp:posOffset>11430</wp:posOffset>
            </wp:positionV>
            <wp:extent cx="2535555" cy="1752600"/>
            <wp:effectExtent l="0" t="0" r="0" b="0"/>
            <wp:wrapTight wrapText="bothSides">
              <wp:wrapPolygon edited="0">
                <wp:start x="0" y="0"/>
                <wp:lineTo x="0" y="21365"/>
                <wp:lineTo x="21421" y="21365"/>
                <wp:lineTo x="21421" y="0"/>
                <wp:lineTo x="0" y="0"/>
              </wp:wrapPolygon>
            </wp:wrapTight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29" t="5762" r="6812" b="4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55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20. На рисунке изображен профиль поперечной волны, распространяющейся по шнуру, в некоторый момент времени.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Расстояние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между какими точками равно длине волны?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74"/>
          <w:tab w:val="left" w:pos="4488"/>
          <w:tab w:val="left" w:pos="6302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ОВ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674"/>
          <w:tab w:val="left" w:pos="4488"/>
          <w:tab w:val="left" w:pos="6302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2)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АВ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674"/>
          <w:tab w:val="left" w:pos="4488"/>
          <w:tab w:val="left" w:pos="6302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Arial" w:cs="Times New Roman"/>
          <w:i/>
          <w:iCs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Arial" w:cs="Times New Roman"/>
          <w:i/>
          <w:iCs/>
          <w:sz w:val="24"/>
          <w:szCs w:val="24"/>
          <w:lang w:val="en-US" w:eastAsia="ru-RU"/>
        </w:rPr>
        <w:t>OD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674"/>
          <w:tab w:val="left" w:pos="4488"/>
          <w:tab w:val="left" w:pos="6302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Arial" w:cs="Times New Roman"/>
          <w:i/>
          <w:iCs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Arial" w:cs="Times New Roman"/>
          <w:i/>
          <w:iCs/>
          <w:sz w:val="24"/>
          <w:szCs w:val="24"/>
          <w:lang w:val="en-US" w:eastAsia="ru-RU"/>
        </w:rPr>
        <w:t>AD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674"/>
          <w:tab w:val="left" w:pos="4488"/>
          <w:tab w:val="left" w:pos="6302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9" w:lineRule="exact"/>
        <w:ind w:right="1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9" w:lineRule="exact"/>
        <w:ind w:right="1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21. Мяч бросают вертикально вниз с высоты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h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начальную ско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рость </w:t>
      </w:r>
      <w:proofErr w:type="spellStart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v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  <w:lang w:val="en-US" w:eastAsia="ru-RU"/>
        </w:rPr>
        <w:t>Q</w:t>
      </w:r>
      <w:proofErr w:type="spellEnd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надо сообщить мячу, чтобы он, ударившись о поверхность, подпрыгнул на высоту 2Л? Удар считать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абсолютно упругим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, сопро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тивлением воздуха пренебречь.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9" w:lineRule="exact"/>
        <w:ind w:right="1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434"/>
          <w:tab w:val="left" w:pos="4248"/>
          <w:tab w:val="left" w:pos="606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 </w:t>
      </w: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760" w:dyaOrig="400">
          <v:shape id="_x0000_i1040" type="#_x0000_t75" style="width:39.75pt;height:21pt" o:ole="" fillcolor="window">
            <v:imagedata r:id="rId43" o:title=""/>
          </v:shape>
          <o:OLEObject Type="Embed" ProgID="Equation.3" ShapeID="_x0000_i1040" DrawAspect="Content" ObjectID="_1459682014" r:id="rId44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7B023B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2)  </w:t>
      </w: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639" w:dyaOrig="400">
          <v:shape id="_x0000_i1041" type="#_x0000_t75" style="width:33pt;height:21pt" o:ole="" fillcolor="window">
            <v:imagedata r:id="rId45" o:title=""/>
          </v:shape>
          <o:OLEObject Type="Embed" ProgID="Equation.3" ShapeID="_x0000_i1041" DrawAspect="Content" ObjectID="_1459682015" r:id="rId46"/>
        </w:object>
      </w:r>
      <w:r w:rsidRPr="007B023B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      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 </w:t>
      </w: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520" w:dyaOrig="400">
          <v:shape id="_x0000_i1042" type="#_x0000_t75" style="width:27pt;height:21pt" o:ole="" fillcolor="window">
            <v:imagedata r:id="rId47" o:title=""/>
          </v:shape>
          <o:OLEObject Type="Embed" ProgID="Equation.3" ShapeID="_x0000_i1042" DrawAspect="Content" ObjectID="_1459682016" r:id="rId48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7B023B">
        <w:rPr>
          <w:rFonts w:ascii="Times New Roman" w:eastAsia="Times New Roman" w:hAnsi="Times New Roman" w:cs="Times New Roman"/>
          <w:spacing w:val="-10"/>
          <w:sz w:val="24"/>
          <w:szCs w:val="24"/>
          <w:lang w:eastAsia="ru-RU"/>
        </w:rPr>
        <w:t xml:space="preserve">4)  </w:t>
      </w: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639" w:dyaOrig="400">
          <v:shape id="_x0000_i1043" type="#_x0000_t75" style="width:33pt;height:21pt" o:ole="" fillcolor="window">
            <v:imagedata r:id="rId49" o:title=""/>
          </v:shape>
          <o:OLEObject Type="Embed" ProgID="Equation.3" ShapeID="_x0000_i1043" DrawAspect="Content" ObjectID="_1459682017" r:id="rId50"/>
        </w:objec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77696" behindDoc="1" locked="0" layoutInCell="1" allowOverlap="1" wp14:anchorId="0A9B3729" wp14:editId="7F9FE0DB">
            <wp:simplePos x="0" y="0"/>
            <wp:positionH relativeFrom="column">
              <wp:posOffset>4233545</wp:posOffset>
            </wp:positionH>
            <wp:positionV relativeFrom="paragraph">
              <wp:posOffset>37465</wp:posOffset>
            </wp:positionV>
            <wp:extent cx="1885950" cy="1238250"/>
            <wp:effectExtent l="0" t="0" r="0" b="0"/>
            <wp:wrapTight wrapText="bothSides">
              <wp:wrapPolygon edited="0">
                <wp:start x="20945" y="0"/>
                <wp:lineTo x="873" y="1329"/>
                <wp:lineTo x="218" y="3655"/>
                <wp:lineTo x="3055" y="5317"/>
                <wp:lineTo x="3055" y="20935"/>
                <wp:lineTo x="20945" y="21268"/>
                <wp:lineTo x="21382" y="21268"/>
                <wp:lineTo x="21382" y="0"/>
                <wp:lineTo x="20945" y="0"/>
              </wp:wrapPolygon>
            </wp:wrapTight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6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46" r="29750" b="634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78720" behindDoc="0" locked="0" layoutInCell="1" allowOverlap="1" wp14:anchorId="33821DE8" wp14:editId="21C219EF">
            <wp:simplePos x="0" y="0"/>
            <wp:positionH relativeFrom="column">
              <wp:posOffset>3810</wp:posOffset>
            </wp:positionH>
            <wp:positionV relativeFrom="paragraph">
              <wp:posOffset>732790</wp:posOffset>
            </wp:positionV>
            <wp:extent cx="4762500" cy="2047875"/>
            <wp:effectExtent l="0" t="0" r="0" b="9525"/>
            <wp:wrapTopAndBottom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4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22. На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рисунке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а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приведен график зависимости импульса тела от времени. Какой из графиков — 1, 2, 3 или 4 (рис.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б)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— соответствует изменению силы, действующей на тело, от времени движения?</w: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t xml:space="preserve"> 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77"/>
          <w:tab w:val="left" w:pos="4502"/>
          <w:tab w:val="left" w:pos="65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23. На тележку массой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т,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движущуюся со скоростью </w:t>
      </w:r>
      <w:r w:rsidRPr="007B023B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v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, опускают груз такой же массы. С какой скоростью будет двигаться тележка с грузом? Трением пренебречь.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24"/>
          <w:tab w:val="left" w:pos="4243"/>
          <w:tab w:val="left" w:pos="605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2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v</w:t>
      </w:r>
      <w:r w:rsidRPr="007B023B">
        <w:rPr>
          <w:rFonts w:ascii="Arial" w:eastAsia="Times New Roman" w:hAnsi="Times New Roman" w:cs="Arial"/>
          <w:i/>
          <w:iCs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2)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v</w:t>
      </w:r>
      <w:r w:rsidRPr="007B023B">
        <w:rPr>
          <w:rFonts w:ascii="Arial" w:eastAsia="Times New Roman" w:hAnsi="Times New Roman" w:cs="Arial"/>
          <w:i/>
          <w:iCs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object w:dxaOrig="240" w:dyaOrig="620">
          <v:shape id="_x0000_i1044" type="#_x0000_t75" style="width:11.25pt;height:28.5pt" o:ole="" fillcolor="window">
            <v:imagedata r:id="rId52" o:title=""/>
          </v:shape>
          <o:OLEObject Type="Embed" ProgID="Equation.3" ShapeID="_x0000_i1044" DrawAspect="Content" ObjectID="_1459682018" r:id="rId53"/>
        </w:object>
      </w:r>
      <w:r w:rsidRPr="007B023B">
        <w:rPr>
          <w:rFonts w:ascii="Arial" w:eastAsia="Times New Roman" w:hAnsi="Times New Roman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4) 0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79744" behindDoc="1" locked="0" layoutInCell="1" allowOverlap="1" wp14:anchorId="2E69B8B2" wp14:editId="28DF5A75">
            <wp:simplePos x="0" y="0"/>
            <wp:positionH relativeFrom="margin">
              <wp:posOffset>5271770</wp:posOffset>
            </wp:positionH>
            <wp:positionV relativeFrom="paragraph">
              <wp:posOffset>40005</wp:posOffset>
            </wp:positionV>
            <wp:extent cx="590550" cy="1562100"/>
            <wp:effectExtent l="0" t="0" r="0" b="0"/>
            <wp:wrapTight wrapText="bothSides">
              <wp:wrapPolygon edited="0">
                <wp:start x="697" y="0"/>
                <wp:lineTo x="0" y="790"/>
                <wp:lineTo x="0" y="1054"/>
                <wp:lineTo x="4181" y="4215"/>
                <wp:lineTo x="4181" y="21337"/>
                <wp:lineTo x="19510" y="21337"/>
                <wp:lineTo x="20903" y="20810"/>
                <wp:lineTo x="20206" y="16859"/>
                <wp:lineTo x="9058" y="16859"/>
                <wp:lineTo x="9755" y="4215"/>
                <wp:lineTo x="15329" y="0"/>
                <wp:lineTo x="697" y="0"/>
              </wp:wrapPolygon>
            </wp:wrapTight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39" t="16508" r="15662" b="6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24. Нитяному маятнику, находящемуся в положении равновесия, сообщили небольшую горизонтальную скорость (см. рис.). На какую высоту поднимется шарик?</w:t>
      </w:r>
      <w:r w:rsidRPr="007B023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3106"/>
          <w:tab w:val="left" w:pos="4819"/>
          <w:tab w:val="left" w:pos="6619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3106"/>
          <w:tab w:val="left" w:pos="4819"/>
          <w:tab w:val="left" w:pos="6619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Pr="007B023B">
        <w:rPr>
          <w:rFonts w:ascii="Times New Roman" w:eastAsia="Times New Roman" w:hAnsi="Times New Roman" w:cs="Times New Roman"/>
          <w:spacing w:val="10"/>
          <w:position w:val="-28"/>
          <w:sz w:val="24"/>
          <w:szCs w:val="24"/>
          <w:lang w:eastAsia="ru-RU"/>
        </w:rPr>
        <w:object w:dxaOrig="380" w:dyaOrig="700">
          <v:shape id="_x0000_i1045" type="#_x0000_t75" style="width:22.5pt;height:40.5pt" o:ole="" fillcolor="window">
            <v:imagedata r:id="rId55" o:title=""/>
          </v:shape>
          <o:OLEObject Type="Embed" ProgID="Equation.3" ShapeID="_x0000_i1045" DrawAspect="Content" ObjectID="_1459682019" r:id="rId56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2) </w:t>
      </w:r>
      <w:r>
        <w:rPr>
          <w:rFonts w:ascii="Times New Roman" w:eastAsia="Times New Roman" w:hAnsi="Times New Roman" w:cs="Times New Roman"/>
          <w:noProof/>
          <w:spacing w:val="10"/>
          <w:position w:val="-28"/>
          <w:sz w:val="24"/>
          <w:szCs w:val="24"/>
          <w:lang w:eastAsia="ru-RU"/>
        </w:rPr>
        <w:drawing>
          <wp:inline distT="0" distB="0" distL="0" distR="0" wp14:anchorId="1B9E1385" wp14:editId="1A5FA711">
            <wp:extent cx="342900" cy="5143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3) </w:t>
      </w:r>
      <w:r w:rsidRPr="007B023B">
        <w:rPr>
          <w:rFonts w:ascii="Times New Roman" w:eastAsia="Times New Roman" w:hAnsi="Times New Roman" w:cs="Times New Roman"/>
          <w:spacing w:val="10"/>
          <w:position w:val="-28"/>
          <w:sz w:val="24"/>
          <w:szCs w:val="24"/>
          <w:lang w:eastAsia="ru-RU"/>
        </w:rPr>
        <w:object w:dxaOrig="380" w:dyaOrig="700">
          <v:shape id="_x0000_i1046" type="#_x0000_t75" style="width:22.5pt;height:40.5pt" o:ole="" fillcolor="window">
            <v:imagedata r:id="rId58" o:title=""/>
          </v:shape>
          <o:OLEObject Type="Embed" ProgID="Equation.3" ShapeID="_x0000_i1046" DrawAspect="Content" ObjectID="_1459682020" r:id="rId59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4) </w:t>
      </w:r>
      <w:r w:rsidRPr="007B023B">
        <w:rPr>
          <w:rFonts w:ascii="Times New Roman" w:eastAsia="Times New Roman" w:hAnsi="Times New Roman" w:cs="Times New Roman"/>
          <w:spacing w:val="10"/>
          <w:position w:val="-30"/>
          <w:sz w:val="24"/>
          <w:szCs w:val="24"/>
          <w:lang w:eastAsia="ru-RU"/>
        </w:rPr>
        <w:object w:dxaOrig="380" w:dyaOrig="680">
          <v:shape id="_x0000_i1047" type="#_x0000_t75" style="width:22.5pt;height:39.75pt" o:ole="" fillcolor="window">
            <v:imagedata r:id="rId60" o:title=""/>
          </v:shape>
          <o:OLEObject Type="Embed" ProgID="Equation.3" ShapeID="_x0000_i1047" DrawAspect="Content" ObjectID="_1459682021" r:id="rId61"/>
        </w:objec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25. Скорость движения автобуса задана уравнением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v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= 20 – 2</w:t>
      </w:r>
      <w:r w:rsidRPr="007B023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, м/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Чему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равен импульс автобуса через 5 с движения? Масса автобуса 2,7 т.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46"/>
          <w:tab w:val="left" w:pos="295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27 </w:t>
      </w:r>
      <w:proofErr w:type="spell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кг·м</w:t>
      </w:r>
      <w:proofErr w:type="spell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/с;     2) 108 </w:t>
      </w:r>
      <w:proofErr w:type="spell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кг·м</w:t>
      </w:r>
      <w:proofErr w:type="spell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/с;    3) 27 000 </w:t>
      </w:r>
      <w:proofErr w:type="spell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кг·м</w:t>
      </w:r>
      <w:proofErr w:type="spell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/с;   4) 108 000 </w:t>
      </w:r>
      <w:proofErr w:type="spell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кг·м</w:t>
      </w:r>
      <w:proofErr w:type="spell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before="58" w:after="0" w:line="240" w:lineRule="auto"/>
        <w:ind w:right="2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26. Конусообразный столб длиной 7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м распложен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горизонтально. Столб находится в равновесии, если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точка опоры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расположена на расстоянии 3 м от широкого конца.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Затем точку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опоры перемещают в середину столба и для того, чтобы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столб оказался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равновесии, на его острый конец подвешивают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груз массой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50 кг. Чему равна масса столба?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16"/>
          <w:tab w:val="left" w:pos="4454"/>
          <w:tab w:val="left" w:pos="6475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27 кг           2) 50 кг          </w:t>
      </w:r>
      <w:r w:rsidRPr="007B023B">
        <w:rPr>
          <w:rFonts w:ascii="Times New Roman" w:eastAsia="Times New Roman" w:hAnsi="Times New Roman" w:cs="Times New Roman"/>
          <w:spacing w:val="23"/>
          <w:sz w:val="24"/>
          <w:szCs w:val="24"/>
          <w:lang w:eastAsia="ru-RU"/>
        </w:rPr>
        <w:t xml:space="preserve">3)87,5 кг        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4) 350 кг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5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27.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Нитяной маятник отклонили от вертикали на малый угол и отпустили.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Через 0,26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скорость маятника достигла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половины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максимального значения. Чему равна длина маятника? Силами сопротивления движению маятника пренебречь.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448"/>
          <w:tab w:val="left" w:pos="4291"/>
          <w:tab w:val="left" w:pos="6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1 м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2) 1,5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2,5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25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3106"/>
          <w:tab w:val="left" w:pos="4819"/>
          <w:tab w:val="left" w:pos="6619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28. Автомобиль выполняет поворот, двигаясь по скользкой дороге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по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стоянной скоростью 54 км/ч. Минимальный радиус поворота в этих условиях равен 75 </w:t>
      </w:r>
      <w:r w:rsidRPr="007B023B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м.</w:t>
      </w:r>
      <w:r w:rsidRPr="007B023B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Чему равен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коэффициент трения колес о дорогу?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78"/>
          <w:tab w:val="left" w:pos="665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0,1     2) 0,15      3) 0,2     4) 0,3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29. Если взять два свинцовых цилиндра, с помощью специального ножа очистить торцы цилиндров, а затем плотно прижать торцовые поверхности друг к другу свежими срезами, то цилиндры сцепля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ются и выдерживают большую нагрузку. Сцепление цилиндров объясняется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98" w:lineRule="exact"/>
        <w:ind w:right="42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существованием сил притяжения между атомами свинца. 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98" w:lineRule="exact"/>
        <w:ind w:right="42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существованием сил отталкивания между атомами свинца. 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98" w:lineRule="exact"/>
        <w:ind w:right="42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е(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ие</w:t>
      </w:r>
      <w:proofErr w:type="spell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) из утверждений правильно(-ы)?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98" w:lineRule="exact"/>
        <w:ind w:right="42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4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только А ;       2) только Б ;     3) и А, и Б ;       4) ни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, ни Б.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4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4402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30. Наименьшая упорядоченность в расположении частиц вещества характерна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4402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4397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аморфных тел      2) монокристаллов      3)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жидкостей          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газов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48"/>
          <w:tab w:val="left" w:pos="4291"/>
          <w:tab w:val="left" w:pos="6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24130" distR="24130" simplePos="0" relativeHeight="251680768" behindDoc="1" locked="0" layoutInCell="0" allowOverlap="1" wp14:anchorId="6298F12B" wp14:editId="2068EF17">
            <wp:simplePos x="0" y="0"/>
            <wp:positionH relativeFrom="margin">
              <wp:posOffset>4702175</wp:posOffset>
            </wp:positionH>
            <wp:positionV relativeFrom="paragraph">
              <wp:posOffset>62865</wp:posOffset>
            </wp:positionV>
            <wp:extent cx="1419225" cy="1343025"/>
            <wp:effectExtent l="0" t="0" r="0" b="9525"/>
            <wp:wrapTight wrapText="bothSides">
              <wp:wrapPolygon edited="0">
                <wp:start x="2030" y="919"/>
                <wp:lineTo x="580" y="1838"/>
                <wp:lineTo x="580" y="3370"/>
                <wp:lineTo x="2030" y="6434"/>
                <wp:lineTo x="1450" y="20528"/>
                <wp:lineTo x="3769" y="21140"/>
                <wp:lineTo x="17396" y="21447"/>
                <wp:lineTo x="18556" y="21447"/>
                <wp:lineTo x="19136" y="21140"/>
                <wp:lineTo x="20295" y="18689"/>
                <wp:lineTo x="17396" y="17770"/>
                <wp:lineTo x="3769" y="16238"/>
                <wp:lineTo x="15946" y="14400"/>
                <wp:lineTo x="17396" y="13787"/>
                <wp:lineTo x="15656" y="11336"/>
                <wp:lineTo x="16816" y="5209"/>
                <wp:lineTo x="15366" y="4596"/>
                <wp:lineTo x="3479" y="919"/>
                <wp:lineTo x="2030" y="919"/>
              </wp:wrapPolygon>
            </wp:wrapTight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6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31. Идеальный газ переходит из состояния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1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состояние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3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так, как показано на рисунке. Какому состоянию соответствует наибольшее давление? Массу газа считать неизменной.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numPr>
          <w:ilvl w:val="0"/>
          <w:numId w:val="22"/>
        </w:numPr>
        <w:shd w:val="clear" w:color="auto" w:fill="FFFFFF"/>
        <w:tabs>
          <w:tab w:val="left" w:pos="941"/>
          <w:tab w:val="left" w:pos="2424"/>
        </w:tabs>
        <w:autoSpaceDE w:val="0"/>
        <w:autoSpaceDN w:val="0"/>
        <w:adjustRightInd w:val="0"/>
        <w:spacing w:after="0" w:line="240" w:lineRule="auto"/>
        <w:ind w:left="634"/>
        <w:jc w:val="both"/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только 1</w:t>
      </w:r>
      <w:r w:rsidRPr="007B023B">
        <w:rPr>
          <w:rFonts w:ascii="Arial" w:eastAsia="Times New Roman" w:hAnsi="Times New Roman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3) только 3</w:t>
      </w:r>
    </w:p>
    <w:p w:rsidR="007B023B" w:rsidRPr="007B023B" w:rsidRDefault="007B023B" w:rsidP="007B023B">
      <w:pPr>
        <w:widowControl w:val="0"/>
        <w:numPr>
          <w:ilvl w:val="0"/>
          <w:numId w:val="22"/>
        </w:numPr>
        <w:shd w:val="clear" w:color="auto" w:fill="FFFFFF"/>
        <w:tabs>
          <w:tab w:val="left" w:pos="941"/>
          <w:tab w:val="left" w:pos="2419"/>
        </w:tabs>
        <w:autoSpaceDE w:val="0"/>
        <w:autoSpaceDN w:val="0"/>
        <w:adjustRightInd w:val="0"/>
        <w:spacing w:after="0" w:line="240" w:lineRule="auto"/>
        <w:ind w:left="63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только 2</w:t>
      </w:r>
      <w:r w:rsidRPr="007B023B">
        <w:rPr>
          <w:rFonts w:ascii="Arial" w:eastAsia="Times New Roman" w:hAnsi="Times New Roman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4) и 2,    и 3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32. Вещество невозможно бесконечно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делить на все более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мелкие части без изменения его химических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свойств. Каким из приведенных ниже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утверждений можно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объяснить, этот факт?</w:t>
      </w:r>
    </w:p>
    <w:p w:rsidR="007B023B" w:rsidRPr="007B023B" w:rsidRDefault="007B023B" w:rsidP="007B023B">
      <w:pPr>
        <w:widowControl w:val="0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425" w:firstLine="14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тела состоят из частиц конечного размера</w:t>
      </w:r>
    </w:p>
    <w:p w:rsidR="007B023B" w:rsidRPr="007B023B" w:rsidRDefault="007B023B" w:rsidP="007B023B">
      <w:pPr>
        <w:widowControl w:val="0"/>
        <w:numPr>
          <w:ilvl w:val="0"/>
          <w:numId w:val="23"/>
        </w:numPr>
        <w:shd w:val="clear" w:color="auto" w:fill="FFFFFF"/>
        <w:tabs>
          <w:tab w:val="left" w:pos="1181"/>
        </w:tabs>
        <w:autoSpaceDE w:val="0"/>
        <w:autoSpaceDN w:val="0"/>
        <w:adjustRightInd w:val="0"/>
        <w:spacing w:after="0" w:line="240" w:lineRule="auto"/>
        <w:ind w:left="425" w:firstLine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частицы вещества находятся в непрерывном хаотическом движении</w:t>
      </w:r>
    </w:p>
    <w:p w:rsidR="007B023B" w:rsidRPr="007B023B" w:rsidRDefault="007B023B" w:rsidP="007B023B">
      <w:pPr>
        <w:widowControl w:val="0"/>
        <w:numPr>
          <w:ilvl w:val="0"/>
          <w:numId w:val="23"/>
        </w:numPr>
        <w:shd w:val="clear" w:color="auto" w:fill="FFFFFF"/>
        <w:tabs>
          <w:tab w:val="left" w:pos="1181"/>
          <w:tab w:val="left" w:pos="6336"/>
        </w:tabs>
        <w:autoSpaceDE w:val="0"/>
        <w:autoSpaceDN w:val="0"/>
        <w:adjustRightInd w:val="0"/>
        <w:spacing w:after="0" w:line="240" w:lineRule="auto"/>
        <w:ind w:left="425" w:firstLine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возможность испарения жидкости при любой температуре</w:t>
      </w:r>
    </w:p>
    <w:p w:rsidR="007B023B" w:rsidRPr="007B023B" w:rsidRDefault="007B023B" w:rsidP="007B023B">
      <w:pPr>
        <w:widowControl w:val="0"/>
        <w:numPr>
          <w:ilvl w:val="0"/>
          <w:numId w:val="23"/>
        </w:numPr>
        <w:shd w:val="clear" w:color="auto" w:fill="FFFFFF"/>
        <w:tabs>
          <w:tab w:val="left" w:pos="1181"/>
        </w:tabs>
        <w:autoSpaceDE w:val="0"/>
        <w:autoSpaceDN w:val="0"/>
        <w:adjustRightInd w:val="0"/>
        <w:spacing w:after="0" w:line="240" w:lineRule="auto"/>
        <w:ind w:left="425" w:firstLine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между частицами вещества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существуют силы взаимного притяжения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отталкивания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33. При изобарном процессе концентрация идеального газа увеличилась в 5 раз. Средняя кинетическая энергия молекул данной массы газа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424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не изменилась;  2) уменьшилась в 5 раз;  </w:t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увеличилась в 5 раз; </w:t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увеличилась в 25 раз.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before="58" w:after="0" w:line="240" w:lineRule="auto"/>
        <w:ind w:right="2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44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34. В герметически закрытом сосуде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находится идеальный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газ. Газ нагрели, при этом его средняя кинетическая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энергия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поступательного движения увеличилась в 2 раза.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Давление, оказываемое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газом на стенки сосуда…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44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439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не изменилось;  2) увеличилось в 2 раза;  3) уменьшилось в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 раза;  4) </w:t>
      </w:r>
      <w:proofErr w:type="gramStart"/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увеличилось</w:t>
      </w:r>
      <w:proofErr w:type="gramEnd"/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 раза.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41"/>
          <w:tab w:val="left" w:pos="241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6400800" distR="6400800" simplePos="0" relativeHeight="251681792" behindDoc="0" locked="0" layoutInCell="0" allowOverlap="1" wp14:anchorId="74A9117B" wp14:editId="15108A81">
            <wp:simplePos x="0" y="0"/>
            <wp:positionH relativeFrom="margin">
              <wp:posOffset>3349625</wp:posOffset>
            </wp:positionH>
            <wp:positionV relativeFrom="paragraph">
              <wp:posOffset>364490</wp:posOffset>
            </wp:positionV>
            <wp:extent cx="2771775" cy="1933575"/>
            <wp:effectExtent l="0" t="0" r="9525" b="9525"/>
            <wp:wrapNone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7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35. Кастрюлю с горячей водой вынесли на балкон. На рисунке изображен график изменения температуры воды с течением времени. Какова температура воздуха на балконе?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347"/>
        </w:tabs>
        <w:autoSpaceDE w:val="0"/>
        <w:autoSpaceDN w:val="0"/>
        <w:adjustRightInd w:val="0"/>
        <w:spacing w:after="0" w:line="240" w:lineRule="auto"/>
        <w:ind w:right="2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80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°С</w:t>
      </w:r>
      <w:proofErr w:type="gramEnd"/>
    </w:p>
    <w:p w:rsidR="007B023B" w:rsidRPr="007B023B" w:rsidRDefault="007B023B" w:rsidP="007B023B">
      <w:pPr>
        <w:widowControl w:val="0"/>
        <w:shd w:val="clear" w:color="auto" w:fill="FFFFFF"/>
        <w:tabs>
          <w:tab w:val="left" w:pos="9347"/>
        </w:tabs>
        <w:autoSpaceDE w:val="0"/>
        <w:autoSpaceDN w:val="0"/>
        <w:adjustRightInd w:val="0"/>
        <w:spacing w:after="0" w:line="240" w:lineRule="auto"/>
        <w:ind w:right="2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>2) 75</w:t>
      </w:r>
      <w:proofErr w:type="gramStart"/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°С</w:t>
      </w:r>
      <w:proofErr w:type="gramEnd"/>
    </w:p>
    <w:p w:rsidR="007B023B" w:rsidRPr="007B023B" w:rsidRDefault="007B023B" w:rsidP="007B023B">
      <w:pPr>
        <w:widowControl w:val="0"/>
        <w:shd w:val="clear" w:color="auto" w:fill="FFFFFF"/>
        <w:tabs>
          <w:tab w:val="left" w:pos="9347"/>
        </w:tabs>
        <w:autoSpaceDE w:val="0"/>
        <w:autoSpaceDN w:val="0"/>
        <w:adjustRightInd w:val="0"/>
        <w:spacing w:after="0" w:line="240" w:lineRule="auto"/>
        <w:ind w:right="2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>3) 30</w:t>
      </w:r>
      <w:proofErr w:type="gramStart"/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°С</w:t>
      </w:r>
      <w:proofErr w:type="gramEnd"/>
    </w:p>
    <w:p w:rsidR="007B023B" w:rsidRPr="007B023B" w:rsidRDefault="007B023B" w:rsidP="007B023B">
      <w:pPr>
        <w:widowControl w:val="0"/>
        <w:shd w:val="clear" w:color="auto" w:fill="FFFFFF"/>
        <w:tabs>
          <w:tab w:val="left" w:pos="9347"/>
        </w:tabs>
        <w:autoSpaceDE w:val="0"/>
        <w:autoSpaceDN w:val="0"/>
        <w:adjustRightInd w:val="0"/>
        <w:spacing w:after="0" w:line="240" w:lineRule="auto"/>
        <w:ind w:right="2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>4) 20</w:t>
      </w:r>
      <w:proofErr w:type="gramStart"/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°С</w:t>
      </w:r>
      <w:proofErr w:type="gramEnd"/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424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424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424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82816" behindDoc="1" locked="0" layoutInCell="1" allowOverlap="1" wp14:anchorId="369E4337" wp14:editId="70857257">
            <wp:simplePos x="0" y="0"/>
            <wp:positionH relativeFrom="margin">
              <wp:align>right</wp:align>
            </wp:positionH>
            <wp:positionV relativeFrom="paragraph">
              <wp:posOffset>9525</wp:posOffset>
            </wp:positionV>
            <wp:extent cx="1600200" cy="1447800"/>
            <wp:effectExtent l="0" t="0" r="0" b="0"/>
            <wp:wrapTight wrapText="bothSides">
              <wp:wrapPolygon edited="0">
                <wp:start x="20829" y="0"/>
                <wp:lineTo x="1029" y="0"/>
                <wp:lineTo x="0" y="284"/>
                <wp:lineTo x="0" y="21316"/>
                <wp:lineTo x="20829" y="21316"/>
                <wp:lineTo x="21343" y="21316"/>
                <wp:lineTo x="21343" y="0"/>
                <wp:lineTo x="20829" y="0"/>
              </wp:wrapPolygon>
            </wp:wrapTight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18" t="4167" r="6323" b="3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36. </w:t>
      </w:r>
      <w:r w:rsidRPr="007B023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Ha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pV</w:t>
      </w:r>
      <w:proofErr w:type="spellEnd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диаграмме изображен циклический процесс изменения состояния идеального газа. На каком участке внутренняя энергия газа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не изменяется?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410"/>
          <w:tab w:val="left" w:pos="4229"/>
          <w:tab w:val="left" w:pos="604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1) 1—2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10"/>
          <w:tab w:val="left" w:pos="4229"/>
          <w:tab w:val="left" w:pos="604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2) 2—3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10"/>
          <w:tab w:val="left" w:pos="4229"/>
          <w:tab w:val="left" w:pos="604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3) 3—1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10"/>
          <w:tab w:val="left" w:pos="4229"/>
          <w:tab w:val="left" w:pos="604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4) 1—2 и 3—1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10"/>
          <w:tab w:val="left" w:pos="4229"/>
          <w:tab w:val="left" w:pos="604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1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1" locked="0" layoutInCell="1" allowOverlap="1" wp14:anchorId="4A8059E2" wp14:editId="39050AB2">
            <wp:simplePos x="0" y="0"/>
            <wp:positionH relativeFrom="margin">
              <wp:posOffset>3768725</wp:posOffset>
            </wp:positionH>
            <wp:positionV relativeFrom="paragraph">
              <wp:posOffset>55245</wp:posOffset>
            </wp:positionV>
            <wp:extent cx="2352675" cy="1719580"/>
            <wp:effectExtent l="0" t="0" r="9525" b="0"/>
            <wp:wrapTight wrapText="bothSides">
              <wp:wrapPolygon edited="0">
                <wp:start x="16615" y="0"/>
                <wp:lineTo x="1749" y="718"/>
                <wp:lineTo x="1049" y="957"/>
                <wp:lineTo x="1049" y="3829"/>
                <wp:lineTo x="175" y="6222"/>
                <wp:lineTo x="175" y="7179"/>
                <wp:lineTo x="1049" y="7657"/>
                <wp:lineTo x="1049" y="21058"/>
                <wp:lineTo x="20813" y="21297"/>
                <wp:lineTo x="21513" y="21297"/>
                <wp:lineTo x="21513" y="20579"/>
                <wp:lineTo x="20813" y="15315"/>
                <wp:lineTo x="21163" y="1436"/>
                <wp:lineTo x="20463" y="718"/>
                <wp:lineTo x="17490" y="0"/>
                <wp:lineTo x="16615" y="0"/>
              </wp:wrapPolygon>
            </wp:wrapTight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1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37. Идеальный одноатомный газ переводится из состояния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1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состояния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2, 3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4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тремя способами: 1—2, 1—3 и 1—4 (см. рис.). Каким состояниям соответствуют одинаковые температуры?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1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1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1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1 и 2; 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1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2) 1 и 3;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1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3) 1 и 4;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1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4) 1 и 2, 1 и 4.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1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38. При изотермическом процессе идеальный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газ переходит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 одного состояния в другое. При увеличении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объема газа…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ему передают некоторое количество теплоты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его внутренняя энергия увеличивается 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3) работа, совершаемая внешними телами, положительна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4) давление увеличивается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48"/>
          <w:tab w:val="left" w:pos="4291"/>
          <w:tab w:val="left" w:pos="6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39. Средняя скорость движения молекул идеального газа определяется….</w:t>
      </w:r>
    </w:p>
    <w:p w:rsidR="007B023B" w:rsidRPr="007B023B" w:rsidRDefault="007B023B" w:rsidP="007B023B">
      <w:pPr>
        <w:widowControl w:val="0"/>
        <w:numPr>
          <w:ilvl w:val="0"/>
          <w:numId w:val="24"/>
        </w:numPr>
        <w:shd w:val="clear" w:color="auto" w:fill="FFFFFF"/>
        <w:tabs>
          <w:tab w:val="left" w:pos="936"/>
        </w:tabs>
        <w:autoSpaceDE w:val="0"/>
        <w:autoSpaceDN w:val="0"/>
        <w:adjustRightInd w:val="0"/>
        <w:spacing w:after="0" w:line="240" w:lineRule="auto"/>
        <w:ind w:left="62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только давлением</w:t>
      </w:r>
    </w:p>
    <w:p w:rsidR="007B023B" w:rsidRPr="007B023B" w:rsidRDefault="007B023B" w:rsidP="007B023B">
      <w:pPr>
        <w:widowControl w:val="0"/>
        <w:numPr>
          <w:ilvl w:val="0"/>
          <w:numId w:val="24"/>
        </w:numPr>
        <w:shd w:val="clear" w:color="auto" w:fill="FFFFFF"/>
        <w:tabs>
          <w:tab w:val="left" w:pos="936"/>
        </w:tabs>
        <w:autoSpaceDE w:val="0"/>
        <w:autoSpaceDN w:val="0"/>
        <w:adjustRightInd w:val="0"/>
        <w:spacing w:after="0" w:line="240" w:lineRule="auto"/>
        <w:ind w:left="62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давлением и температурой</w:t>
      </w:r>
    </w:p>
    <w:p w:rsidR="007B023B" w:rsidRPr="007B023B" w:rsidRDefault="007B023B" w:rsidP="007B023B">
      <w:pPr>
        <w:widowControl w:val="0"/>
        <w:numPr>
          <w:ilvl w:val="0"/>
          <w:numId w:val="24"/>
        </w:numPr>
        <w:shd w:val="clear" w:color="auto" w:fill="FFFFFF"/>
        <w:tabs>
          <w:tab w:val="left" w:pos="936"/>
        </w:tabs>
        <w:autoSpaceDE w:val="0"/>
        <w:autoSpaceDN w:val="0"/>
        <w:adjustRightInd w:val="0"/>
        <w:spacing w:after="0" w:line="240" w:lineRule="auto"/>
        <w:ind w:left="62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только температурой</w:t>
      </w:r>
    </w:p>
    <w:p w:rsidR="007B023B" w:rsidRPr="007B023B" w:rsidRDefault="007B023B" w:rsidP="007B023B">
      <w:pPr>
        <w:widowControl w:val="0"/>
        <w:numPr>
          <w:ilvl w:val="0"/>
          <w:numId w:val="24"/>
        </w:numPr>
        <w:shd w:val="clear" w:color="auto" w:fill="FFFFFF"/>
        <w:tabs>
          <w:tab w:val="left" w:pos="936"/>
        </w:tabs>
        <w:autoSpaceDE w:val="0"/>
        <w:autoSpaceDN w:val="0"/>
        <w:adjustRightInd w:val="0"/>
        <w:spacing w:after="0" w:line="240" w:lineRule="auto"/>
        <w:ind w:left="62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температурой и массой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40. В процессе кипения жидкости средняя скорость теплового движения молекул не увеличивается, а их взаимное расположение изменяется. Что происходит с внутренней энергией жидкости при кипении?</w:t>
      </w:r>
    </w:p>
    <w:p w:rsidR="007B023B" w:rsidRPr="007B023B" w:rsidRDefault="007B023B" w:rsidP="007B023B">
      <w:pPr>
        <w:widowControl w:val="0"/>
        <w:numPr>
          <w:ilvl w:val="0"/>
          <w:numId w:val="25"/>
        </w:numPr>
        <w:shd w:val="clear" w:color="auto" w:fill="FFFFFF"/>
        <w:tabs>
          <w:tab w:val="left" w:pos="922"/>
        </w:tabs>
        <w:autoSpaceDE w:val="0"/>
        <w:autoSpaceDN w:val="0"/>
        <w:adjustRightInd w:val="0"/>
        <w:spacing w:after="0" w:line="240" w:lineRule="auto"/>
        <w:ind w:left="425" w:firstLine="142"/>
        <w:jc w:val="both"/>
        <w:rPr>
          <w:rFonts w:ascii="Times New Roman" w:eastAsia="Times New Roman" w:hAnsi="Times New Roman" w:cs="Times New Roman"/>
          <w:spacing w:val="-14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изменяется</w:t>
      </w:r>
    </w:p>
    <w:p w:rsidR="007B023B" w:rsidRPr="007B023B" w:rsidRDefault="007B023B" w:rsidP="007B023B">
      <w:pPr>
        <w:widowControl w:val="0"/>
        <w:numPr>
          <w:ilvl w:val="0"/>
          <w:numId w:val="26"/>
        </w:numPr>
        <w:shd w:val="clear" w:color="auto" w:fill="FFFFFF"/>
        <w:tabs>
          <w:tab w:val="left" w:pos="922"/>
        </w:tabs>
        <w:autoSpaceDE w:val="0"/>
        <w:autoSpaceDN w:val="0"/>
        <w:adjustRightInd w:val="0"/>
        <w:spacing w:after="0" w:line="240" w:lineRule="auto"/>
        <w:ind w:left="425" w:firstLine="142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увеличивается за счет увеличения энергии взаимодействия молекул</w:t>
      </w:r>
    </w:p>
    <w:p w:rsidR="007B023B" w:rsidRPr="007B023B" w:rsidRDefault="007B023B" w:rsidP="007B023B">
      <w:pPr>
        <w:widowControl w:val="0"/>
        <w:numPr>
          <w:ilvl w:val="0"/>
          <w:numId w:val="26"/>
        </w:numPr>
        <w:shd w:val="clear" w:color="auto" w:fill="FFFFFF"/>
        <w:tabs>
          <w:tab w:val="left" w:pos="922"/>
        </w:tabs>
        <w:autoSpaceDE w:val="0"/>
        <w:autoSpaceDN w:val="0"/>
        <w:adjustRightInd w:val="0"/>
        <w:spacing w:after="0" w:line="240" w:lineRule="auto"/>
        <w:ind w:left="425" w:firstLine="142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уменьшается за счет уменьшения энергии взаимодействия молекул</w:t>
      </w:r>
    </w:p>
    <w:p w:rsidR="007B023B" w:rsidRPr="007B023B" w:rsidRDefault="007B023B" w:rsidP="007B023B">
      <w:pPr>
        <w:widowControl w:val="0"/>
        <w:numPr>
          <w:ilvl w:val="0"/>
          <w:numId w:val="25"/>
        </w:numPr>
        <w:shd w:val="clear" w:color="auto" w:fill="FFFFFF"/>
        <w:tabs>
          <w:tab w:val="left" w:pos="922"/>
        </w:tabs>
        <w:autoSpaceDE w:val="0"/>
        <w:autoSpaceDN w:val="0"/>
        <w:adjustRightInd w:val="0"/>
        <w:spacing w:after="0" w:line="240" w:lineRule="auto"/>
        <w:ind w:left="425" w:firstLine="142"/>
        <w:jc w:val="both"/>
        <w:rPr>
          <w:rFonts w:ascii="Times New Roman" w:eastAsia="Times New Roman" w:hAnsi="Times New Roman" w:cs="Times New Roman"/>
          <w:spacing w:val="-7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иногда увеличивается, иногда уменьшается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1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ind w:right="1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41. На рисунках приведены графики зависимости давления газа от температуры. Какой из графиков — 1, 2, 3 или 4 — соответствует зависимости давления насыщенного пара от температуры?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eastAsia="Times New Roman" w:hAnsi="Times New Roman" w:cs="Times New Roman"/>
          <w:sz w:val="2"/>
          <w:szCs w:val="2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2336" behindDoc="1" locked="0" layoutInCell="1" allowOverlap="1" wp14:anchorId="11780F1B" wp14:editId="45E83A60">
            <wp:simplePos x="0" y="0"/>
            <wp:positionH relativeFrom="margin">
              <wp:align>center</wp:align>
            </wp:positionH>
            <wp:positionV relativeFrom="paragraph">
              <wp:posOffset>50165</wp:posOffset>
            </wp:positionV>
            <wp:extent cx="4105275" cy="2393315"/>
            <wp:effectExtent l="0" t="0" r="0" b="6985"/>
            <wp:wrapTopAndBottom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clrChange>
                        <a:clrFrom>
                          <a:srgbClr val="F0F0F0"/>
                        </a:clrFrom>
                        <a:clrTo>
                          <a:srgbClr val="F0F0F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239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24130" distR="24130" simplePos="0" relativeHeight="251683840" behindDoc="1" locked="0" layoutInCell="0" allowOverlap="1" wp14:anchorId="79145E39" wp14:editId="1D6F9962">
            <wp:simplePos x="0" y="0"/>
            <wp:positionH relativeFrom="column">
              <wp:posOffset>4631690</wp:posOffset>
            </wp:positionH>
            <wp:positionV relativeFrom="paragraph">
              <wp:posOffset>22225</wp:posOffset>
            </wp:positionV>
            <wp:extent cx="1485900" cy="1955165"/>
            <wp:effectExtent l="0" t="0" r="0" b="6985"/>
            <wp:wrapTight wrapText="bothSides">
              <wp:wrapPolygon edited="0">
                <wp:start x="0" y="0"/>
                <wp:lineTo x="0" y="1473"/>
                <wp:lineTo x="2215" y="3367"/>
                <wp:lineTo x="2215" y="3788"/>
                <wp:lineTo x="5262" y="6735"/>
                <wp:lineTo x="4985" y="9892"/>
                <wp:lineTo x="6923" y="13469"/>
                <wp:lineTo x="4431" y="16837"/>
                <wp:lineTo x="4154" y="19152"/>
                <wp:lineTo x="6923" y="20204"/>
                <wp:lineTo x="9969" y="20204"/>
                <wp:lineTo x="10523" y="21467"/>
                <wp:lineTo x="20769" y="21467"/>
                <wp:lineTo x="21323" y="21467"/>
                <wp:lineTo x="21323" y="0"/>
                <wp:lineTo x="0" y="0"/>
              </wp:wrapPolygon>
            </wp:wrapTight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29" t="6972" r="7428" b="7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95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42. При закачивании воздуха в толстостенную колбу, соединенную с насосом, была совершена работа, равная 30 МДж. При опреде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ленном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давлении воздуха резиновая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пробка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выскакивает, и в сосуде образуется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туман.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Чему равно изменение внутренней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энергии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воздуха? Теплообменом с окружающей средой пренебречь.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1094"/>
          <w:tab w:val="left" w:pos="25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0              2) 30 МДж     3) -30 МДж         4) 60 МДж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1094"/>
          <w:tab w:val="left" w:pos="25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ind w:right="2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24130" distR="24130" simplePos="0" relativeHeight="251684864" behindDoc="1" locked="0" layoutInCell="0" allowOverlap="1" wp14:anchorId="5D5C1500" wp14:editId="309E7705">
            <wp:simplePos x="0" y="0"/>
            <wp:positionH relativeFrom="column">
              <wp:posOffset>4252595</wp:posOffset>
            </wp:positionH>
            <wp:positionV relativeFrom="paragraph">
              <wp:posOffset>104775</wp:posOffset>
            </wp:positionV>
            <wp:extent cx="1857375" cy="1638300"/>
            <wp:effectExtent l="0" t="0" r="9525" b="0"/>
            <wp:wrapTight wrapText="bothSides">
              <wp:wrapPolygon edited="0">
                <wp:start x="0" y="0"/>
                <wp:lineTo x="0" y="21349"/>
                <wp:lineTo x="21489" y="21349"/>
                <wp:lineTo x="21489" y="0"/>
                <wp:lineTo x="0" y="0"/>
              </wp:wrapPolygon>
            </wp:wrapTight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43. На </w:t>
      </w:r>
      <w:proofErr w:type="spellStart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pV</w:t>
      </w:r>
      <w:proofErr w:type="spellEnd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диаграмме изображено изменение состояния идеального газа. На каком участке цикла работа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не совершается?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46"/>
          <w:tab w:val="left" w:pos="2453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1-2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46"/>
          <w:tab w:val="left" w:pos="2419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2) 2-3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46"/>
          <w:tab w:val="left" w:pos="2419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3) 3-4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46"/>
          <w:tab w:val="left" w:pos="2419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4) 4-1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ind w:right="2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85888" behindDoc="1" locked="0" layoutInCell="1" allowOverlap="1" wp14:anchorId="4A48C25F" wp14:editId="6455A242">
            <wp:simplePos x="0" y="0"/>
            <wp:positionH relativeFrom="margin">
              <wp:posOffset>4157345</wp:posOffset>
            </wp:positionH>
            <wp:positionV relativeFrom="paragraph">
              <wp:posOffset>451485</wp:posOffset>
            </wp:positionV>
            <wp:extent cx="1533525" cy="1428750"/>
            <wp:effectExtent l="0" t="0" r="0" b="0"/>
            <wp:wrapTight wrapText="bothSides">
              <wp:wrapPolygon edited="0">
                <wp:start x="3488" y="0"/>
                <wp:lineTo x="2415" y="864"/>
                <wp:lineTo x="2147" y="2880"/>
                <wp:lineTo x="3220" y="5184"/>
                <wp:lineTo x="3220" y="14400"/>
                <wp:lineTo x="2147" y="19008"/>
                <wp:lineTo x="2147" y="19296"/>
                <wp:lineTo x="5098" y="21024"/>
                <wp:lineTo x="5366" y="21312"/>
                <wp:lineTo x="6708" y="21312"/>
                <wp:lineTo x="14221" y="21024"/>
                <wp:lineTo x="20929" y="20160"/>
                <wp:lineTo x="20929" y="18432"/>
                <wp:lineTo x="20124" y="16992"/>
                <wp:lineTo x="17709" y="14400"/>
                <wp:lineTo x="20124" y="14112"/>
                <wp:lineTo x="19588" y="12672"/>
                <wp:lineTo x="12880" y="9792"/>
                <wp:lineTo x="13148" y="9792"/>
                <wp:lineTo x="17441" y="5184"/>
                <wp:lineTo x="17978" y="2304"/>
                <wp:lineTo x="15831" y="1440"/>
                <wp:lineTo x="5098" y="0"/>
                <wp:lineTo x="3488" y="0"/>
              </wp:wrapPolygon>
            </wp:wrapTight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87" t="6250" r="17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44.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рисунке приведен график зависимости давления насыщенного пара от температуры при нагревании жидкости с паром в закрытом сосуде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. Како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е(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ие</w:t>
      </w:r>
      <w:proofErr w:type="spell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) из приведенных ниже утверждений правильно(-ы)?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</w:tabs>
        <w:autoSpaceDE w:val="0"/>
        <w:autoSpaceDN w:val="0"/>
        <w:adjustRightInd w:val="0"/>
        <w:spacing w:after="0" w:line="240" w:lineRule="auto"/>
        <w:ind w:right="368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>A.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участке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1-2 в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сосуде находится пар, на участке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2-3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равновесие пара и жидкости.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68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На участках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1-2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2-3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наблюдается равновесие между паром и жидкостью.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</w:tabs>
        <w:autoSpaceDE w:val="0"/>
        <w:autoSpaceDN w:val="0"/>
        <w:adjustRightInd w:val="0"/>
        <w:spacing w:after="0" w:line="240" w:lineRule="auto"/>
        <w:ind w:right="368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pacing w:val="-12"/>
          <w:sz w:val="24"/>
          <w:szCs w:val="24"/>
          <w:lang w:eastAsia="ru-RU"/>
        </w:rPr>
        <w:t>B.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участке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1-2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наблюдается равновесие пара и жидкости, на участке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2-3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находится пар.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3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только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2) только Б    3) только В      </w:t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ни А, ни Б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ind w:right="2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ind w:right="2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45. Какую работу совершил неон массой 0,5 кг при его изобарном нагревании на 10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°С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? Молярная масса неона 20 · 10"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кг/моль.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ind w:right="2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702"/>
          <w:tab w:val="left" w:pos="4349"/>
          <w:tab w:val="left" w:pos="615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332 мДж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2) 2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Дж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59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Дж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2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кДж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46. КПД тепловой машины равен 20%. Чему он будет равен, если количество теплоты, получаемое от нагревателя, увеличится на 25%, а количество теплоты, отдаваемое холодильнику, уменьшится на 25%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?</w:t>
      </w:r>
      <w:proofErr w:type="gramEnd"/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558"/>
          <w:tab w:val="left" w:pos="4378"/>
          <w:tab w:val="left" w:pos="6192"/>
          <w:tab w:val="left" w:pos="847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25%         2) 30%           3) 39%                  4) 52%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47. Как изменится плотность идеального газа при изобарном нагревании от 27 до 177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°С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7B023B" w:rsidRPr="007B023B" w:rsidRDefault="007B023B" w:rsidP="007B023B">
      <w:pPr>
        <w:widowControl w:val="0"/>
        <w:numPr>
          <w:ilvl w:val="0"/>
          <w:numId w:val="27"/>
        </w:numPr>
        <w:shd w:val="clear" w:color="auto" w:fill="FFFFFF"/>
        <w:tabs>
          <w:tab w:val="left" w:pos="946"/>
          <w:tab w:val="left" w:pos="4258"/>
        </w:tabs>
        <w:autoSpaceDE w:val="0"/>
        <w:autoSpaceDN w:val="0"/>
        <w:adjustRightInd w:val="0"/>
        <w:spacing w:after="0" w:line="240" w:lineRule="auto"/>
        <w:ind w:left="629" w:right="1" w:firstLine="80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уменьшится в 6,5 раза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увеличится в 1,5 раза</w:t>
      </w:r>
    </w:p>
    <w:p w:rsidR="007B023B" w:rsidRPr="007B023B" w:rsidRDefault="007B023B" w:rsidP="007B023B">
      <w:pPr>
        <w:widowControl w:val="0"/>
        <w:numPr>
          <w:ilvl w:val="0"/>
          <w:numId w:val="27"/>
        </w:numPr>
        <w:shd w:val="clear" w:color="auto" w:fill="FFFFFF"/>
        <w:tabs>
          <w:tab w:val="left" w:pos="946"/>
          <w:tab w:val="left" w:pos="4248"/>
        </w:tabs>
        <w:autoSpaceDE w:val="0"/>
        <w:autoSpaceDN w:val="0"/>
        <w:adjustRightInd w:val="0"/>
        <w:spacing w:after="0" w:line="240" w:lineRule="auto"/>
        <w:ind w:left="629" w:right="1" w:firstLine="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уменьшится в 1,5 раза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изменится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before="13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95104" behindDoc="1" locked="0" layoutInCell="1" allowOverlap="1" wp14:anchorId="443E9F75" wp14:editId="31783168">
            <wp:simplePos x="0" y="0"/>
            <wp:positionH relativeFrom="margin">
              <wp:posOffset>3659505</wp:posOffset>
            </wp:positionH>
            <wp:positionV relativeFrom="paragraph">
              <wp:posOffset>154940</wp:posOffset>
            </wp:positionV>
            <wp:extent cx="2468880" cy="1238250"/>
            <wp:effectExtent l="0" t="0" r="7620" b="0"/>
            <wp:wrapTight wrapText="bothSides">
              <wp:wrapPolygon edited="0">
                <wp:start x="0" y="0"/>
                <wp:lineTo x="0" y="21268"/>
                <wp:lineTo x="21500" y="21268"/>
                <wp:lineTo x="21500" y="0"/>
                <wp:lineTo x="0" y="0"/>
              </wp:wrapPolygon>
            </wp:wrapTight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3" t="5914" r="6094" b="5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299" distR="114299" simplePos="0" relativeHeight="251686912" behindDoc="0" locked="0" layoutInCell="0" allowOverlap="1" wp14:anchorId="6B0C3DD1" wp14:editId="4FAC6F5D">
                <wp:simplePos x="0" y="0"/>
                <wp:positionH relativeFrom="margin">
                  <wp:posOffset>-838201</wp:posOffset>
                </wp:positionH>
                <wp:positionV relativeFrom="paragraph">
                  <wp:posOffset>3925570</wp:posOffset>
                </wp:positionV>
                <wp:extent cx="0" cy="152400"/>
                <wp:effectExtent l="0" t="0" r="19050" b="19050"/>
                <wp:wrapNone/>
                <wp:docPr id="46" name="Прямая соединительная линия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240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6" o:spid="_x0000_s1026" style="position:absolute;z-index:251686912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-66pt,309.1pt" to="-66pt,32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" o:allowincell="f" strokeweight=".25pt"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299" distR="114299" simplePos="0" relativeHeight="251687936" behindDoc="0" locked="0" layoutInCell="0" allowOverlap="1" wp14:anchorId="2539271E" wp14:editId="1C9E65B2">
                <wp:simplePos x="0" y="0"/>
                <wp:positionH relativeFrom="margin">
                  <wp:posOffset>-704216</wp:posOffset>
                </wp:positionH>
                <wp:positionV relativeFrom="paragraph">
                  <wp:posOffset>6833870</wp:posOffset>
                </wp:positionV>
                <wp:extent cx="0" cy="182880"/>
                <wp:effectExtent l="0" t="0" r="19050" b="26670"/>
                <wp:wrapNone/>
                <wp:docPr id="44" name="Прямая соединительная линия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288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4" o:spid="_x0000_s1026" style="position:absolute;z-index:251687936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-55.45pt,538.1pt" to="-55.45pt,55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" o:allowincell="f" strokeweight=".25pt"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299" distR="114299" simplePos="0" relativeHeight="251688960" behindDoc="0" locked="0" layoutInCell="0" allowOverlap="1" wp14:anchorId="03B00F32" wp14:editId="1443A71E">
                <wp:simplePos x="0" y="0"/>
                <wp:positionH relativeFrom="margin">
                  <wp:posOffset>-597536</wp:posOffset>
                </wp:positionH>
                <wp:positionV relativeFrom="paragraph">
                  <wp:posOffset>6833870</wp:posOffset>
                </wp:positionV>
                <wp:extent cx="0" cy="152400"/>
                <wp:effectExtent l="0" t="0" r="19050" b="19050"/>
                <wp:wrapNone/>
                <wp:docPr id="42" name="Прямая соединительная линия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24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2" o:spid="_x0000_s1026" style="position:absolute;z-index:251688960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-47.05pt,538.1pt" to="-47.05pt,55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" o:allowincell="f" strokeweight=".5pt"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299" distR="114299" simplePos="0" relativeHeight="251689984" behindDoc="0" locked="0" layoutInCell="0" allowOverlap="1" wp14:anchorId="026ED4FC" wp14:editId="70ED8C07">
                <wp:simplePos x="0" y="0"/>
                <wp:positionH relativeFrom="margin">
                  <wp:posOffset>-335281</wp:posOffset>
                </wp:positionH>
                <wp:positionV relativeFrom="paragraph">
                  <wp:posOffset>7997825</wp:posOffset>
                </wp:positionV>
                <wp:extent cx="0" cy="158750"/>
                <wp:effectExtent l="0" t="0" r="19050" b="12700"/>
                <wp:wrapNone/>
                <wp:docPr id="37" name="Прямая соединительная линия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8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7" o:spid="_x0000_s1026" style="position:absolute;z-index:251689984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-26.4pt,629.75pt" to="-26.4pt,64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" o:allowincell="f" strokeweight=".5pt"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299" distR="114299" simplePos="0" relativeHeight="251691008" behindDoc="0" locked="0" layoutInCell="0" allowOverlap="1" wp14:anchorId="6421E97F" wp14:editId="04078EC6">
                <wp:simplePos x="0" y="0"/>
                <wp:positionH relativeFrom="margin">
                  <wp:posOffset>-311151</wp:posOffset>
                </wp:positionH>
                <wp:positionV relativeFrom="paragraph">
                  <wp:posOffset>3898265</wp:posOffset>
                </wp:positionV>
                <wp:extent cx="0" cy="210185"/>
                <wp:effectExtent l="0" t="0" r="19050" b="18415"/>
                <wp:wrapNone/>
                <wp:docPr id="35" name="Прямая соединительная линия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0185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5" o:spid="_x0000_s1026" style="position:absolute;z-index:251691008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-24.5pt,306.95pt" to="-24.5pt,32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" o:allowincell="f" strokeweight=".7pt"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299" distR="114299" simplePos="0" relativeHeight="251692032" behindDoc="0" locked="0" layoutInCell="0" allowOverlap="1" wp14:anchorId="30FCE90B" wp14:editId="71851DCA">
                <wp:simplePos x="0" y="0"/>
                <wp:positionH relativeFrom="margin">
                  <wp:posOffset>-304801</wp:posOffset>
                </wp:positionH>
                <wp:positionV relativeFrom="paragraph">
                  <wp:posOffset>6803390</wp:posOffset>
                </wp:positionV>
                <wp:extent cx="0" cy="213360"/>
                <wp:effectExtent l="0" t="0" r="19050" b="15240"/>
                <wp:wrapNone/>
                <wp:docPr id="33" name="Прямая соединительная линия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3360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3" o:spid="_x0000_s1026" style="position:absolute;z-index:251692032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-24pt,535.7pt" to="-24pt,55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" o:allowincell="f" strokeweight=".7pt"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299" distR="114299" simplePos="0" relativeHeight="251693056" behindDoc="0" locked="0" layoutInCell="0" allowOverlap="1" wp14:anchorId="1AD4C393" wp14:editId="6F5F952C">
                <wp:simplePos x="0" y="0"/>
                <wp:positionH relativeFrom="margin">
                  <wp:posOffset>-301626</wp:posOffset>
                </wp:positionH>
                <wp:positionV relativeFrom="paragraph">
                  <wp:posOffset>7967345</wp:posOffset>
                </wp:positionV>
                <wp:extent cx="0" cy="210185"/>
                <wp:effectExtent l="0" t="0" r="19050" b="18415"/>
                <wp:wrapNone/>
                <wp:docPr id="32" name="Прямая соединительная линия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018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2" o:spid="_x0000_s1026" style="position:absolute;z-index:251693056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-23.75pt,627.35pt" to="-23.75pt,64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" o:allowincell="f" strokeweight=".5pt"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299" distR="114299" simplePos="0" relativeHeight="251694080" behindDoc="0" locked="0" layoutInCell="0" allowOverlap="1" wp14:anchorId="40EAB0B8" wp14:editId="068A66E0">
                <wp:simplePos x="0" y="0"/>
                <wp:positionH relativeFrom="margin">
                  <wp:posOffset>5382894</wp:posOffset>
                </wp:positionH>
                <wp:positionV relativeFrom="paragraph">
                  <wp:posOffset>7217410</wp:posOffset>
                </wp:positionV>
                <wp:extent cx="0" cy="518160"/>
                <wp:effectExtent l="0" t="0" r="19050" b="15240"/>
                <wp:wrapNone/>
                <wp:docPr id="65" name="Прямая соединительная линия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1816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5" o:spid="_x0000_s1026" style="position:absolute;z-index:251694080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423.85pt,568.3pt" to="423.85pt,60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" o:allowincell="f" strokeweight=".25pt">
                <w10:wrap anchorx="margin"/>
              </v:line>
            </w:pict>
          </mc:Fallback>
        </mc:AlternateConten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48.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рисунке изображено расширение аргона одинаковой массы при разных давлениях: 1—2 и 3—4. Сравните работы, совершенные газом.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424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А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12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&gt; А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34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2 раза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424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2) А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34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&gt; А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12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2 раза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424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12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А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34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424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12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А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34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0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1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1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49. Эбонитовая палочка, потертая о мех, приобретает отрицательный заряд и начинает притягивать легкие кусочки бумаги. Это объясняется тем, что</w:t>
      </w:r>
    </w:p>
    <w:p w:rsidR="007B023B" w:rsidRPr="007B023B" w:rsidRDefault="007B023B" w:rsidP="007B023B">
      <w:pPr>
        <w:widowControl w:val="0"/>
        <w:numPr>
          <w:ilvl w:val="0"/>
          <w:numId w:val="6"/>
        </w:numPr>
        <w:shd w:val="clear" w:color="auto" w:fill="FFFFFF"/>
        <w:tabs>
          <w:tab w:val="left" w:pos="907"/>
        </w:tabs>
        <w:autoSpaceDE w:val="0"/>
        <w:autoSpaceDN w:val="0"/>
        <w:adjustRightInd w:val="0"/>
        <w:spacing w:before="91" w:after="0" w:line="240" w:lineRule="auto"/>
        <w:ind w:left="851" w:hanging="284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кусочки бумаги заряжаются положительным зарядом</w:t>
      </w:r>
    </w:p>
    <w:p w:rsidR="007B023B" w:rsidRPr="007B023B" w:rsidRDefault="007B023B" w:rsidP="007B023B">
      <w:pPr>
        <w:widowControl w:val="0"/>
        <w:numPr>
          <w:ilvl w:val="0"/>
          <w:numId w:val="6"/>
        </w:numPr>
        <w:shd w:val="clear" w:color="auto" w:fill="FFFFFF"/>
        <w:tabs>
          <w:tab w:val="left" w:pos="907"/>
        </w:tabs>
        <w:autoSpaceDE w:val="0"/>
        <w:autoSpaceDN w:val="0"/>
        <w:adjustRightInd w:val="0"/>
        <w:spacing w:before="48"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кусочки бумаги заряжаются отрицательным зарядом</w:t>
      </w:r>
    </w:p>
    <w:p w:rsidR="007B023B" w:rsidRPr="007B023B" w:rsidRDefault="007B023B" w:rsidP="007B023B">
      <w:pPr>
        <w:widowControl w:val="0"/>
        <w:numPr>
          <w:ilvl w:val="0"/>
          <w:numId w:val="6"/>
        </w:numPr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88" w:lineRule="exact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 действием электрического поля на ближнем к палочке конце кусочка бумаги образуется положительный заряд</w:t>
      </w:r>
    </w:p>
    <w:p w:rsidR="007B023B" w:rsidRPr="007B023B" w:rsidRDefault="007B023B" w:rsidP="007B023B">
      <w:pPr>
        <w:widowControl w:val="0"/>
        <w:numPr>
          <w:ilvl w:val="0"/>
          <w:numId w:val="6"/>
        </w:numPr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88" w:lineRule="exact"/>
        <w:ind w:left="851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 действием электрического поля на ближнем к палочке конце кусочка бумаги образуется отрицательный заряд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558"/>
          <w:tab w:val="left" w:pos="4378"/>
          <w:tab w:val="left" w:pos="6192"/>
          <w:tab w:val="left" w:pos="847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50. Стеклянная палочка, потертая о шелк, приобретает положительный заряд и начинает притягивать легкие кусочки бумаги. Это объясняется тем, что</w:t>
      </w:r>
    </w:p>
    <w:p w:rsidR="007B023B" w:rsidRPr="007B023B" w:rsidRDefault="007B023B" w:rsidP="007B023B">
      <w:pPr>
        <w:widowControl w:val="0"/>
        <w:numPr>
          <w:ilvl w:val="0"/>
          <w:numId w:val="16"/>
        </w:numPr>
        <w:shd w:val="clear" w:color="auto" w:fill="FFFFFF"/>
        <w:tabs>
          <w:tab w:val="left" w:pos="922"/>
        </w:tabs>
        <w:autoSpaceDE w:val="0"/>
        <w:autoSpaceDN w:val="0"/>
        <w:adjustRightInd w:val="0"/>
        <w:spacing w:after="0" w:line="240" w:lineRule="auto"/>
        <w:ind w:left="63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кусочки бумаги заряжаются отрицательным зарядом</w:t>
      </w:r>
    </w:p>
    <w:p w:rsidR="007B023B" w:rsidRPr="007B023B" w:rsidRDefault="007B023B" w:rsidP="007B023B">
      <w:pPr>
        <w:widowControl w:val="0"/>
        <w:numPr>
          <w:ilvl w:val="0"/>
          <w:numId w:val="16"/>
        </w:numPr>
        <w:shd w:val="clear" w:color="auto" w:fill="FFFFFF"/>
        <w:tabs>
          <w:tab w:val="left" w:pos="922"/>
        </w:tabs>
        <w:autoSpaceDE w:val="0"/>
        <w:autoSpaceDN w:val="0"/>
        <w:adjustRightInd w:val="0"/>
        <w:spacing w:after="0" w:line="240" w:lineRule="auto"/>
        <w:ind w:left="63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кусочки бумаги заряжаются положительным зарядом</w:t>
      </w:r>
    </w:p>
    <w:p w:rsidR="007B023B" w:rsidRPr="007B023B" w:rsidRDefault="007B023B" w:rsidP="007B023B">
      <w:pPr>
        <w:widowControl w:val="0"/>
        <w:numPr>
          <w:ilvl w:val="0"/>
          <w:numId w:val="16"/>
        </w:numPr>
        <w:shd w:val="clear" w:color="auto" w:fill="FFFFFF"/>
        <w:tabs>
          <w:tab w:val="left" w:pos="922"/>
        </w:tabs>
        <w:autoSpaceDE w:val="0"/>
        <w:autoSpaceDN w:val="0"/>
        <w:adjustRightInd w:val="0"/>
        <w:spacing w:after="0" w:line="240" w:lineRule="auto"/>
        <w:ind w:left="922" w:hanging="28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 действием электрического поля на ближнем к палочке конце кусочка бумаги образуется отрицательный заряд</w:t>
      </w:r>
    </w:p>
    <w:p w:rsidR="007B023B" w:rsidRPr="007B023B" w:rsidRDefault="007B023B" w:rsidP="007B023B">
      <w:pPr>
        <w:widowControl w:val="0"/>
        <w:numPr>
          <w:ilvl w:val="0"/>
          <w:numId w:val="16"/>
        </w:numPr>
        <w:shd w:val="clear" w:color="auto" w:fill="FFFFFF"/>
        <w:tabs>
          <w:tab w:val="left" w:pos="922"/>
        </w:tabs>
        <w:autoSpaceDE w:val="0"/>
        <w:autoSpaceDN w:val="0"/>
        <w:adjustRightInd w:val="0"/>
        <w:spacing w:after="0" w:line="240" w:lineRule="auto"/>
        <w:ind w:left="922" w:hanging="28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 действием электрического поля на ближнем к палочке конце кусочка бумаги образуется положительный заряд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51. По электрическим свойствам тела делятся на проводники и диэлектрики (изоляторы). Како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е(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ие</w:t>
      </w:r>
      <w:proofErr w:type="spell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) из приведенных ниже утверждений справедливо(-ы) для проводников?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А. При равновесии зарядов электрическое поле и электрический заряд внутри тела равны нулю.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Б. Заряды проводника создают электрическое поле, напряженность которого направлена противоположно напряженности поля внешних зарядов.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4253"/>
          <w:tab w:val="left" w:pos="606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только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2) только Б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и А, и Б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ни А, ни Б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52.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электризации эбонитовой палочки шерстью на ней образовался отрицательный заряд, равный 15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q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заряд имеет шерсть?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434"/>
          <w:tab w:val="left" w:pos="4253"/>
          <w:tab w:val="left" w:pos="60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0</w:t>
      </w:r>
      <w:r w:rsidRPr="007B023B">
        <w:rPr>
          <w:rFonts w:ascii="Arial" w:eastAsia="Times New Roman" w:hAnsi="Times New Roman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15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q</w:t>
      </w:r>
      <w:r w:rsidRPr="007B023B">
        <w:rPr>
          <w:rFonts w:ascii="Arial" w:eastAsia="Times New Roman" w:hAnsi="Times New Roman" w:cs="Arial"/>
          <w:i/>
          <w:iCs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- 15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q</w:t>
      </w:r>
      <w:r w:rsidRPr="007B023B">
        <w:rPr>
          <w:rFonts w:ascii="Arial" w:eastAsia="Times New Roman" w:hAnsi="Times New Roman" w:cs="Arial"/>
          <w:i/>
          <w:iCs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7,5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q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ind w:right="2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ind w:right="2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53. Сила взаимодействия между двумя точечными неподвижными заря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дами равна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F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будет сила, если каждый заряд увеличить в 3 раза и расстояние между ними также увеличить в 3 раза?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10"/>
          <w:tab w:val="left" w:pos="4229"/>
          <w:tab w:val="left" w:pos="6043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Pr="007B023B">
        <w:rPr>
          <w:rFonts w:ascii="Times New Roman" w:eastAsia="Times New Roman" w:hAnsi="Times New Roman" w:cs="Times New Roman"/>
          <w:spacing w:val="10"/>
          <w:position w:val="-6"/>
          <w:sz w:val="24"/>
          <w:szCs w:val="24"/>
          <w:lang w:eastAsia="ru-RU"/>
        </w:rPr>
        <w:object w:dxaOrig="360" w:dyaOrig="279">
          <v:shape id="_x0000_i1048" type="#_x0000_t75" style="width:18.75pt;height:15pt" o:ole="" fillcolor="window">
            <v:imagedata r:id="rId71" o:title=""/>
          </v:shape>
          <o:OLEObject Type="Embed" ProgID="Equation.3" ShapeID="_x0000_i1048" DrawAspect="Content" ObjectID="_1459682022" r:id="rId72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2) </w:t>
      </w:r>
      <w:r w:rsidRPr="007B023B">
        <w:rPr>
          <w:rFonts w:ascii="Times New Roman" w:eastAsia="Times New Roman" w:hAnsi="Times New Roman" w:cs="Times New Roman"/>
          <w:spacing w:val="10"/>
          <w:position w:val="-6"/>
          <w:sz w:val="24"/>
          <w:szCs w:val="24"/>
          <w:lang w:eastAsia="ru-RU"/>
        </w:rPr>
        <w:object w:dxaOrig="360" w:dyaOrig="279">
          <v:shape id="_x0000_i1049" type="#_x0000_t75" style="width:18.75pt;height:15pt" o:ole="" fillcolor="window">
            <v:imagedata r:id="rId73" o:title=""/>
          </v:shape>
          <o:OLEObject Type="Embed" ProgID="Equation.3" ShapeID="_x0000_i1049" DrawAspect="Content" ObjectID="_1459682023" r:id="rId74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3) </w:t>
      </w:r>
      <w:r w:rsidRPr="007B023B">
        <w:rPr>
          <w:rFonts w:ascii="Times New Roman" w:eastAsia="Times New Roman" w:hAnsi="Times New Roman" w:cs="Times New Roman"/>
          <w:spacing w:val="10"/>
          <w:position w:val="-4"/>
          <w:sz w:val="24"/>
          <w:szCs w:val="24"/>
          <w:lang w:eastAsia="ru-RU"/>
        </w:rPr>
        <w:object w:dxaOrig="260" w:dyaOrig="260">
          <v:shape id="_x0000_i1050" type="#_x0000_t75" style="width:13.5pt;height:13.5pt" o:ole="" fillcolor="window">
            <v:imagedata r:id="rId75" o:title=""/>
          </v:shape>
          <o:OLEObject Type="Embed" ProgID="Equation.3" ShapeID="_x0000_i1050" DrawAspect="Content" ObjectID="_1459682024" r:id="rId76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4) </w: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object w:dxaOrig="420" w:dyaOrig="620">
          <v:shape id="_x0000_i1051" type="#_x0000_t75" style="width:21.75pt;height:33pt" o:ole="" fillcolor="window">
            <v:imagedata r:id="rId77" o:title=""/>
          </v:shape>
          <o:OLEObject Type="Embed" ProgID="Equation.3" ShapeID="_x0000_i1051" DrawAspect="Content" ObjectID="_1459682025" r:id="rId78"/>
        </w:objec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54. Как изменится сила кулоновского взаимодействия двух точечных неподвижных зарядов, если расстояние между ними увеличить в </w:t>
      </w:r>
      <w:proofErr w:type="gramStart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</w:t>
      </w:r>
      <w:proofErr w:type="gramEnd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numPr>
          <w:ilvl w:val="0"/>
          <w:numId w:val="17"/>
        </w:numPr>
        <w:shd w:val="clear" w:color="auto" w:fill="FFFFFF"/>
        <w:tabs>
          <w:tab w:val="left" w:pos="936"/>
          <w:tab w:val="left" w:pos="4354"/>
        </w:tabs>
        <w:autoSpaceDE w:val="0"/>
        <w:autoSpaceDN w:val="0"/>
        <w:adjustRightInd w:val="0"/>
        <w:spacing w:after="0" w:line="240" w:lineRule="auto"/>
        <w:ind w:left="643"/>
        <w:jc w:val="both"/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увеличится в </w:t>
      </w:r>
      <w:proofErr w:type="gramStart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</w:t>
      </w:r>
      <w:proofErr w:type="gramEnd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увеличится в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vertAlign w:val="superscript"/>
          <w:lang w:eastAsia="ru-RU"/>
        </w:rPr>
        <w:t>2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</w:t>
      </w:r>
    </w:p>
    <w:p w:rsidR="007B023B" w:rsidRPr="007B023B" w:rsidRDefault="007B023B" w:rsidP="007B023B">
      <w:pPr>
        <w:widowControl w:val="0"/>
        <w:numPr>
          <w:ilvl w:val="0"/>
          <w:numId w:val="17"/>
        </w:numPr>
        <w:shd w:val="clear" w:color="auto" w:fill="FFFFFF"/>
        <w:tabs>
          <w:tab w:val="left" w:pos="936"/>
          <w:tab w:val="left" w:pos="4349"/>
        </w:tabs>
        <w:autoSpaceDE w:val="0"/>
        <w:autoSpaceDN w:val="0"/>
        <w:adjustRightInd w:val="0"/>
        <w:spacing w:after="0" w:line="240" w:lineRule="auto"/>
        <w:ind w:left="64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уменьшится в </w:t>
      </w:r>
      <w:proofErr w:type="gramStart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</w:t>
      </w:r>
      <w:proofErr w:type="gramEnd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уменьшится в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vertAlign w:val="superscript"/>
          <w:lang w:eastAsia="ru-RU"/>
        </w:rPr>
        <w:t>2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55. Вольтметр с большим внутренним сопротивлением включен в цепь так, как показано на рисунке. Какое напряжение будет показывать вольтметр при разомкнутом ключе?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6400800" distR="6400800" simplePos="0" relativeHeight="251702272" behindDoc="0" locked="0" layoutInCell="0" allowOverlap="1" wp14:anchorId="069965A9" wp14:editId="45DDC668">
            <wp:simplePos x="0" y="0"/>
            <wp:positionH relativeFrom="margin">
              <wp:posOffset>3949700</wp:posOffset>
            </wp:positionH>
            <wp:positionV relativeFrom="paragraph">
              <wp:posOffset>31115</wp:posOffset>
            </wp:positionV>
            <wp:extent cx="1995805" cy="1210945"/>
            <wp:effectExtent l="0" t="0" r="4445" b="8255"/>
            <wp:wrapNone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0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81" t="8348" r="8885" b="5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805" cy="121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29"/>
          <w:tab w:val="left" w:pos="4248"/>
          <w:tab w:val="left" w:pos="605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299" distR="114299" simplePos="0" relativeHeight="251696128" behindDoc="0" locked="0" layoutInCell="0" allowOverlap="1" wp14:anchorId="68115E98" wp14:editId="7D66CCC0">
                <wp:simplePos x="0" y="0"/>
                <wp:positionH relativeFrom="margin">
                  <wp:posOffset>5449569</wp:posOffset>
                </wp:positionH>
                <wp:positionV relativeFrom="paragraph">
                  <wp:posOffset>3017520</wp:posOffset>
                </wp:positionV>
                <wp:extent cx="0" cy="210185"/>
                <wp:effectExtent l="0" t="0" r="19050" b="18415"/>
                <wp:wrapNone/>
                <wp:docPr id="75" name="Прямая соединительная линия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0185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5" o:spid="_x0000_s1026" style="position:absolute;z-index:251696128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429.1pt,237.6pt" to="429.1pt,25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" o:allowincell="f" strokeweight=".25pt"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299" distR="114299" simplePos="0" relativeHeight="251697152" behindDoc="0" locked="0" layoutInCell="0" allowOverlap="1" wp14:anchorId="6BC9D24A" wp14:editId="38955A7E">
                <wp:simplePos x="0" y="0"/>
                <wp:positionH relativeFrom="margin">
                  <wp:posOffset>5486399</wp:posOffset>
                </wp:positionH>
                <wp:positionV relativeFrom="paragraph">
                  <wp:posOffset>3044825</wp:posOffset>
                </wp:positionV>
                <wp:extent cx="0" cy="155575"/>
                <wp:effectExtent l="0" t="0" r="19050" b="15875"/>
                <wp:wrapNone/>
                <wp:docPr id="74" name="Прямая соединительная линия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5575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4" o:spid="_x0000_s1026" style="position:absolute;z-index:251697152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6in,239.75pt" to="6in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" o:allowincell="f" strokeweight=".25pt"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299" distR="114299" simplePos="0" relativeHeight="251698176" behindDoc="0" locked="0" layoutInCell="0" allowOverlap="1" wp14:anchorId="54BD661E" wp14:editId="01037EA5">
                <wp:simplePos x="0" y="0"/>
                <wp:positionH relativeFrom="margin">
                  <wp:posOffset>5614669</wp:posOffset>
                </wp:positionH>
                <wp:positionV relativeFrom="paragraph">
                  <wp:posOffset>3041650</wp:posOffset>
                </wp:positionV>
                <wp:extent cx="0" cy="158750"/>
                <wp:effectExtent l="0" t="0" r="19050" b="12700"/>
                <wp:wrapNone/>
                <wp:docPr id="73" name="Прямая соединительная линия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87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3" o:spid="_x0000_s1026" style="position:absolute;z-index:251698176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442.1pt,239.5pt" to="442.1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" o:allowincell="f" strokeweight=".25pt"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299" distR="114299" simplePos="0" relativeHeight="251699200" behindDoc="0" locked="0" layoutInCell="0" allowOverlap="1" wp14:anchorId="7E1E2913" wp14:editId="661AB364">
                <wp:simplePos x="0" y="0"/>
                <wp:positionH relativeFrom="margin">
                  <wp:posOffset>5723889</wp:posOffset>
                </wp:positionH>
                <wp:positionV relativeFrom="paragraph">
                  <wp:posOffset>3044825</wp:posOffset>
                </wp:positionV>
                <wp:extent cx="0" cy="155575"/>
                <wp:effectExtent l="0" t="0" r="19050" b="15875"/>
                <wp:wrapNone/>
                <wp:docPr id="72" name="Прямая соединительная линия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5575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2" o:spid="_x0000_s1026" style="position:absolute;z-index:251699200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450.7pt,239.75pt" to="450.7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" o:allowincell="f" strokeweight=".25pt"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299" distR="114299" simplePos="0" relativeHeight="251700224" behindDoc="0" locked="0" layoutInCell="0" allowOverlap="1" wp14:anchorId="2960E184" wp14:editId="04B844CC">
                <wp:simplePos x="0" y="0"/>
                <wp:positionH relativeFrom="margin">
                  <wp:posOffset>5745479</wp:posOffset>
                </wp:positionH>
                <wp:positionV relativeFrom="paragraph">
                  <wp:posOffset>3048000</wp:posOffset>
                </wp:positionV>
                <wp:extent cx="0" cy="152400"/>
                <wp:effectExtent l="0" t="0" r="19050" b="19050"/>
                <wp:wrapNone/>
                <wp:docPr id="71" name="Прямая соединительная линия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240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1" o:spid="_x0000_s1026" style="position:absolute;z-index:251700224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452.4pt,240pt" to="452.4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" o:allowincell="f" strokeweight=".25pt"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299" distR="114299" simplePos="0" relativeHeight="251701248" behindDoc="0" locked="0" layoutInCell="0" allowOverlap="1" wp14:anchorId="2C33F04C" wp14:editId="5F965133">
                <wp:simplePos x="0" y="0"/>
                <wp:positionH relativeFrom="margin">
                  <wp:posOffset>5855334</wp:posOffset>
                </wp:positionH>
                <wp:positionV relativeFrom="paragraph">
                  <wp:posOffset>3048000</wp:posOffset>
                </wp:positionV>
                <wp:extent cx="0" cy="155575"/>
                <wp:effectExtent l="0" t="0" r="19050" b="15875"/>
                <wp:wrapNone/>
                <wp:docPr id="70" name="Прямая соединительная линия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5575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0" o:spid="_x0000_s1026" style="position:absolute;z-index:251701248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461.05pt,240pt" to="461.05pt,25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" o:allowincell="f" strokeweight=".25pt">
                <w10:wrap anchorx="margin"/>
              </v:line>
            </w:pict>
          </mc:Fallback>
        </mc:AlternateConten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5,5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proofErr w:type="gramEnd"/>
    </w:p>
    <w:p w:rsidR="007B023B" w:rsidRPr="007B023B" w:rsidRDefault="007B023B" w:rsidP="007B023B">
      <w:pPr>
        <w:widowControl w:val="0"/>
        <w:shd w:val="clear" w:color="auto" w:fill="FFFFFF"/>
        <w:tabs>
          <w:tab w:val="left" w:pos="2429"/>
          <w:tab w:val="left" w:pos="4248"/>
          <w:tab w:val="left" w:pos="605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>2) 4,5</w:t>
      </w:r>
      <w:proofErr w:type="gramStart"/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</w:p>
    <w:p w:rsidR="007B023B" w:rsidRPr="007B023B" w:rsidRDefault="007B023B" w:rsidP="007B023B">
      <w:pPr>
        <w:widowControl w:val="0"/>
        <w:shd w:val="clear" w:color="auto" w:fill="FFFFFF"/>
        <w:tabs>
          <w:tab w:val="left" w:pos="2429"/>
          <w:tab w:val="left" w:pos="4248"/>
          <w:tab w:val="left" w:pos="605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>3) 3,5</w:t>
      </w:r>
      <w:proofErr w:type="gramStart"/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</w:p>
    <w:p w:rsidR="007B023B" w:rsidRPr="007B023B" w:rsidRDefault="007B023B" w:rsidP="007B023B">
      <w:pPr>
        <w:widowControl w:val="0"/>
        <w:shd w:val="clear" w:color="auto" w:fill="FFFFFF"/>
        <w:tabs>
          <w:tab w:val="left" w:pos="2429"/>
          <w:tab w:val="left" w:pos="4248"/>
          <w:tab w:val="left" w:pos="605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29"/>
          <w:tab w:val="left" w:pos="4248"/>
          <w:tab w:val="left" w:pos="605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before="13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56.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вершинах квадрата расположены три положительных и один отрицательный заряд (см. рис. а). Величина зарядов одинакова. Как направлен вектор напряженности электрического поля в центре квадрата (см. рис.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6)</w: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?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703296" behindDoc="0" locked="0" layoutInCell="1" allowOverlap="1" wp14:anchorId="24B5F735" wp14:editId="73D97262">
            <wp:simplePos x="0" y="0"/>
            <wp:positionH relativeFrom="page">
              <wp:align>center</wp:align>
            </wp:positionH>
            <wp:positionV relativeFrom="paragraph">
              <wp:posOffset>11430</wp:posOffset>
            </wp:positionV>
            <wp:extent cx="4524375" cy="1609725"/>
            <wp:effectExtent l="0" t="0" r="0" b="9525"/>
            <wp:wrapTopAndBottom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1            2) 2             3) 3            4) 4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ind w:right="2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ind w:right="2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57. На рисунке изображена схема электрической цепи. Сопротивление каждого резистора 3 Ом. Чему равно общее сопротивление цепи?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ind w:right="140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1" locked="0" layoutInCell="1" allowOverlap="1" wp14:anchorId="78061A66" wp14:editId="1D2FC48D">
            <wp:simplePos x="0" y="0"/>
            <wp:positionH relativeFrom="margin">
              <wp:posOffset>2901950</wp:posOffset>
            </wp:positionH>
            <wp:positionV relativeFrom="paragraph">
              <wp:posOffset>12700</wp:posOffset>
            </wp:positionV>
            <wp:extent cx="2847975" cy="885825"/>
            <wp:effectExtent l="0" t="0" r="9525" b="9525"/>
            <wp:wrapTight wrapText="bothSides">
              <wp:wrapPolygon edited="0">
                <wp:start x="3034" y="0"/>
                <wp:lineTo x="0" y="465"/>
                <wp:lineTo x="0" y="7432"/>
                <wp:lineTo x="2023" y="7432"/>
                <wp:lineTo x="0" y="9755"/>
                <wp:lineTo x="0" y="19974"/>
                <wp:lineTo x="289" y="21368"/>
                <wp:lineTo x="21528" y="21368"/>
                <wp:lineTo x="21528" y="2323"/>
                <wp:lineTo x="11847" y="0"/>
                <wp:lineTo x="3034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clrChange>
                        <a:clrFrom>
                          <a:srgbClr val="E6E6E6"/>
                        </a:clrFrom>
                        <a:clrTo>
                          <a:srgbClr val="E6E6E6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05"/>
          <w:tab w:val="left" w:pos="4219"/>
          <w:tab w:val="left" w:pos="6038"/>
        </w:tabs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6 Ом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05"/>
          <w:tab w:val="left" w:pos="4219"/>
          <w:tab w:val="left" w:pos="6038"/>
        </w:tabs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2) 4,5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Ом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05"/>
          <w:tab w:val="left" w:pos="4219"/>
          <w:tab w:val="left" w:pos="6038"/>
        </w:tabs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3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Ом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05"/>
          <w:tab w:val="left" w:pos="4219"/>
          <w:tab w:val="left" w:pos="603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2/3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Ом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434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704320" behindDoc="1" locked="0" layoutInCell="1" allowOverlap="1" wp14:anchorId="4C9414B0" wp14:editId="67EA7801">
            <wp:simplePos x="0" y="0"/>
            <wp:positionH relativeFrom="column">
              <wp:posOffset>4814570</wp:posOffset>
            </wp:positionH>
            <wp:positionV relativeFrom="paragraph">
              <wp:posOffset>153035</wp:posOffset>
            </wp:positionV>
            <wp:extent cx="1303020" cy="1290320"/>
            <wp:effectExtent l="0" t="0" r="0" b="5080"/>
            <wp:wrapTight wrapText="bothSides">
              <wp:wrapPolygon edited="0">
                <wp:start x="0" y="0"/>
                <wp:lineTo x="0" y="21366"/>
                <wp:lineTo x="21158" y="21366"/>
                <wp:lineTo x="21158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clrChange>
                        <a:clrFrom>
                          <a:srgbClr val="F7F1E9"/>
                        </a:clrFrom>
                        <a:clrTo>
                          <a:srgbClr val="F7F1E9">
                            <a:alpha val="0"/>
                          </a:srgbClr>
                        </a:clrTo>
                      </a:clrChange>
                      <a:lum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82" t="8984" r="6667" b="16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020" cy="129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58. На рисунке изображен участок электрической цепи. Как изменится сопротивление цепи при замыкании ключа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К</w:t>
      </w:r>
      <w:proofErr w:type="gramEnd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?</w:t>
      </w:r>
      <w:r w:rsidRPr="007B023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7B023B" w:rsidRPr="007B023B" w:rsidRDefault="007B023B" w:rsidP="007B023B">
      <w:pPr>
        <w:widowControl w:val="0"/>
        <w:numPr>
          <w:ilvl w:val="0"/>
          <w:numId w:val="18"/>
        </w:numPr>
        <w:shd w:val="clear" w:color="auto" w:fill="FFFFFF"/>
        <w:tabs>
          <w:tab w:val="left" w:pos="931"/>
        </w:tabs>
        <w:autoSpaceDE w:val="0"/>
        <w:autoSpaceDN w:val="0"/>
        <w:adjustRightInd w:val="0"/>
        <w:spacing w:after="0" w:line="240" w:lineRule="auto"/>
        <w:ind w:left="64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уменьшится</w:t>
      </w:r>
    </w:p>
    <w:p w:rsidR="007B023B" w:rsidRPr="007B023B" w:rsidRDefault="007B023B" w:rsidP="007B023B">
      <w:pPr>
        <w:widowControl w:val="0"/>
        <w:numPr>
          <w:ilvl w:val="0"/>
          <w:numId w:val="18"/>
        </w:numPr>
        <w:shd w:val="clear" w:color="auto" w:fill="FFFFFF"/>
        <w:tabs>
          <w:tab w:val="left" w:pos="931"/>
        </w:tabs>
        <w:autoSpaceDE w:val="0"/>
        <w:autoSpaceDN w:val="0"/>
        <w:adjustRightInd w:val="0"/>
        <w:spacing w:after="0" w:line="240" w:lineRule="auto"/>
        <w:ind w:left="64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увеличится</w:t>
      </w:r>
    </w:p>
    <w:p w:rsidR="007B023B" w:rsidRPr="007B023B" w:rsidRDefault="007B023B" w:rsidP="007B023B">
      <w:pPr>
        <w:widowControl w:val="0"/>
        <w:numPr>
          <w:ilvl w:val="0"/>
          <w:numId w:val="18"/>
        </w:numPr>
        <w:shd w:val="clear" w:color="auto" w:fill="FFFFFF"/>
        <w:tabs>
          <w:tab w:val="left" w:pos="931"/>
        </w:tabs>
        <w:autoSpaceDE w:val="0"/>
        <w:autoSpaceDN w:val="0"/>
        <w:adjustRightInd w:val="0"/>
        <w:spacing w:after="0" w:line="240" w:lineRule="auto"/>
        <w:ind w:left="64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изменится</w:t>
      </w:r>
    </w:p>
    <w:p w:rsidR="007B023B" w:rsidRPr="007B023B" w:rsidRDefault="007B023B" w:rsidP="007B023B">
      <w:pPr>
        <w:widowControl w:val="0"/>
        <w:numPr>
          <w:ilvl w:val="0"/>
          <w:numId w:val="18"/>
        </w:numPr>
        <w:shd w:val="clear" w:color="auto" w:fill="FFFFFF"/>
        <w:tabs>
          <w:tab w:val="left" w:pos="931"/>
        </w:tabs>
        <w:autoSpaceDE w:val="0"/>
        <w:autoSpaceDN w:val="0"/>
        <w:adjustRightInd w:val="0"/>
        <w:spacing w:after="0" w:line="240" w:lineRule="auto"/>
        <w:ind w:left="931" w:right="2112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увеличится или уменьшится в зависимости от соотношения между сопротивлениями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R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  <w:lang w:eastAsia="ru-RU"/>
        </w:rPr>
        <w:t>1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R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  <w:lang w:eastAsia="ru-RU"/>
        </w:rPr>
        <w:t>2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29"/>
          <w:tab w:val="left" w:pos="4248"/>
          <w:tab w:val="left" w:pos="605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59. Как изменится количество теплоты, выделяющееся в проводнике, если при неизменной силе тока уменьшить его длину в 2 раза, а диаметр увеличить в 2 раза?</w:t>
      </w:r>
    </w:p>
    <w:p w:rsidR="007B023B" w:rsidRPr="007B023B" w:rsidRDefault="007B023B" w:rsidP="007B023B">
      <w:pPr>
        <w:widowControl w:val="0"/>
        <w:numPr>
          <w:ilvl w:val="0"/>
          <w:numId w:val="28"/>
        </w:numPr>
        <w:shd w:val="clear" w:color="auto" w:fill="FFFFFF"/>
        <w:tabs>
          <w:tab w:val="left" w:pos="936"/>
          <w:tab w:val="left" w:pos="4243"/>
        </w:tabs>
        <w:autoSpaceDE w:val="0"/>
        <w:autoSpaceDN w:val="0"/>
        <w:adjustRightInd w:val="0"/>
        <w:spacing w:after="0" w:line="240" w:lineRule="auto"/>
        <w:ind w:left="634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изменится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увеличится в 4 раза</w:t>
      </w:r>
    </w:p>
    <w:p w:rsidR="007B023B" w:rsidRPr="007B023B" w:rsidRDefault="007B023B" w:rsidP="007B023B">
      <w:pPr>
        <w:widowControl w:val="0"/>
        <w:numPr>
          <w:ilvl w:val="0"/>
          <w:numId w:val="28"/>
        </w:numPr>
        <w:shd w:val="clear" w:color="auto" w:fill="FFFFFF"/>
        <w:tabs>
          <w:tab w:val="left" w:pos="936"/>
          <w:tab w:val="left" w:pos="4238"/>
        </w:tabs>
        <w:autoSpaceDE w:val="0"/>
        <w:autoSpaceDN w:val="0"/>
        <w:adjustRightInd w:val="0"/>
        <w:spacing w:after="0" w:line="240" w:lineRule="auto"/>
        <w:ind w:left="634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уменьшится в 4 раза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уменьшится в 8 раз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60.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Электрическая цепь состоит из четырех одинаковых резисторов, соединенных последовательно. Сила тока в цепи 2 А. Сопротивление каждого резистора 1 Ом. Чему равна работа электрического тока за 1,5 мин?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6 Дж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2) 90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Дж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720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Дж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1440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Дж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61. График изменения магнитного потока, пронизывающего катушку, показан на рисунке. В каком промежутке времени модуль ЭДС индукции имеет максимальное значение?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05"/>
          <w:tab w:val="left" w:pos="4219"/>
          <w:tab w:val="left" w:pos="603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 wp14:anchorId="290AB6ED" wp14:editId="1B185F8B">
            <wp:simplePos x="0" y="0"/>
            <wp:positionH relativeFrom="margin">
              <wp:posOffset>3671570</wp:posOffset>
            </wp:positionH>
            <wp:positionV relativeFrom="paragraph">
              <wp:posOffset>78105</wp:posOffset>
            </wp:positionV>
            <wp:extent cx="2240915" cy="1590675"/>
            <wp:effectExtent l="0" t="0" r="6985" b="9525"/>
            <wp:wrapTight wrapText="bothSides">
              <wp:wrapPolygon edited="0">
                <wp:start x="9548" y="0"/>
                <wp:lineTo x="1469" y="1035"/>
                <wp:lineTo x="734" y="1293"/>
                <wp:lineTo x="1102" y="21471"/>
                <wp:lineTo x="17077" y="21471"/>
                <wp:lineTo x="21484" y="21212"/>
                <wp:lineTo x="21484" y="16297"/>
                <wp:lineTo x="20198" y="12934"/>
                <wp:lineTo x="20749" y="9830"/>
                <wp:lineTo x="20566" y="1552"/>
                <wp:lineTo x="18913" y="776"/>
                <wp:lineTo x="13037" y="0"/>
                <wp:lineTo x="9548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91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1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2414"/>
        </w:tabs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0—5 с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2414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Arial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2) 5—10 с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2414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>3) 10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—20 с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2414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везде одинаковая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2414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2414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2414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2414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434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7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62. Какой минимальный по абсолютному значению заряд может быть перенесен электрическим током через проводящую среду?</w:t>
      </w:r>
    </w:p>
    <w:p w:rsidR="007B023B" w:rsidRPr="007B023B" w:rsidRDefault="007B023B" w:rsidP="007B023B">
      <w:pPr>
        <w:widowControl w:val="0"/>
        <w:numPr>
          <w:ilvl w:val="0"/>
          <w:numId w:val="19"/>
        </w:numPr>
        <w:shd w:val="clear" w:color="auto" w:fill="FFFFFF"/>
        <w:tabs>
          <w:tab w:val="left" w:pos="950"/>
        </w:tabs>
        <w:autoSpaceDE w:val="0"/>
        <w:autoSpaceDN w:val="0"/>
        <w:adjustRightInd w:val="0"/>
        <w:spacing w:after="0" w:line="240" w:lineRule="auto"/>
        <w:ind w:left="64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любой сколь угодно малый</w:t>
      </w:r>
    </w:p>
    <w:p w:rsidR="007B023B" w:rsidRPr="007B023B" w:rsidRDefault="007B023B" w:rsidP="007B023B">
      <w:pPr>
        <w:widowControl w:val="0"/>
        <w:numPr>
          <w:ilvl w:val="0"/>
          <w:numId w:val="19"/>
        </w:numPr>
        <w:shd w:val="clear" w:color="auto" w:fill="FFFFFF"/>
        <w:tabs>
          <w:tab w:val="left" w:pos="950"/>
        </w:tabs>
        <w:autoSpaceDE w:val="0"/>
        <w:autoSpaceDN w:val="0"/>
        <w:adjustRightInd w:val="0"/>
        <w:spacing w:after="0" w:line="240" w:lineRule="auto"/>
        <w:ind w:left="64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равный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заряду электрона</w:t>
      </w:r>
    </w:p>
    <w:p w:rsidR="007B023B" w:rsidRPr="007B023B" w:rsidRDefault="007B023B" w:rsidP="007B023B">
      <w:pPr>
        <w:widowControl w:val="0"/>
        <w:numPr>
          <w:ilvl w:val="0"/>
          <w:numId w:val="19"/>
        </w:numPr>
        <w:shd w:val="clear" w:color="auto" w:fill="FFFFFF"/>
        <w:tabs>
          <w:tab w:val="left" w:pos="950"/>
        </w:tabs>
        <w:autoSpaceDE w:val="0"/>
        <w:autoSpaceDN w:val="0"/>
        <w:adjustRightInd w:val="0"/>
        <w:spacing w:after="0" w:line="240" w:lineRule="auto"/>
        <w:ind w:left="64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зависящий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 времени пропускания тока</w:t>
      </w:r>
    </w:p>
    <w:p w:rsidR="007B023B" w:rsidRPr="007B023B" w:rsidRDefault="007B023B" w:rsidP="007B023B">
      <w:pPr>
        <w:widowControl w:val="0"/>
        <w:numPr>
          <w:ilvl w:val="0"/>
          <w:numId w:val="19"/>
        </w:numPr>
        <w:shd w:val="clear" w:color="auto" w:fill="FFFFFF"/>
        <w:tabs>
          <w:tab w:val="left" w:pos="950"/>
        </w:tabs>
        <w:autoSpaceDE w:val="0"/>
        <w:autoSpaceDN w:val="0"/>
        <w:adjustRightInd w:val="0"/>
        <w:spacing w:after="0" w:line="240" w:lineRule="auto"/>
        <w:ind w:left="64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равный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заряду ядра атома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423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642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24130" distR="24130" simplePos="0" relativeHeight="251705344" behindDoc="1" locked="0" layoutInCell="0" allowOverlap="1" wp14:anchorId="111608E1" wp14:editId="155F47C1">
            <wp:simplePos x="0" y="0"/>
            <wp:positionH relativeFrom="column">
              <wp:posOffset>4486275</wp:posOffset>
            </wp:positionH>
            <wp:positionV relativeFrom="paragraph">
              <wp:posOffset>78740</wp:posOffset>
            </wp:positionV>
            <wp:extent cx="1495425" cy="1200150"/>
            <wp:effectExtent l="0" t="0" r="9525" b="0"/>
            <wp:wrapTight wrapText="bothSides">
              <wp:wrapPolygon edited="0">
                <wp:start x="0" y="0"/>
                <wp:lineTo x="0" y="21257"/>
                <wp:lineTo x="275" y="21257"/>
                <wp:lineTo x="21462" y="21257"/>
                <wp:lineTo x="21462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1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96" t="9616" b="9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63. Как изменится частота собственных колебаний в ко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лебательном контуре (см. рис.), если ключ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К</w:t>
      </w:r>
      <w:proofErr w:type="gramEnd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перевести из положения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1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положение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2</w: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?</w:t>
      </w:r>
    </w:p>
    <w:p w:rsidR="007B023B" w:rsidRPr="007B023B" w:rsidRDefault="007B023B" w:rsidP="007B023B">
      <w:pPr>
        <w:widowControl w:val="0"/>
        <w:numPr>
          <w:ilvl w:val="0"/>
          <w:numId w:val="29"/>
        </w:numPr>
        <w:shd w:val="clear" w:color="auto" w:fill="FFFFFF"/>
        <w:tabs>
          <w:tab w:val="left" w:pos="931"/>
        </w:tabs>
        <w:autoSpaceDE w:val="0"/>
        <w:autoSpaceDN w:val="0"/>
        <w:adjustRightInd w:val="0"/>
        <w:spacing w:after="0" w:line="240" w:lineRule="auto"/>
        <w:ind w:left="62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увеличится в 16 раз</w:t>
      </w:r>
    </w:p>
    <w:p w:rsidR="007B023B" w:rsidRPr="007B023B" w:rsidRDefault="007B023B" w:rsidP="007B023B">
      <w:pPr>
        <w:widowControl w:val="0"/>
        <w:numPr>
          <w:ilvl w:val="0"/>
          <w:numId w:val="29"/>
        </w:numPr>
        <w:shd w:val="clear" w:color="auto" w:fill="FFFFFF"/>
        <w:tabs>
          <w:tab w:val="left" w:pos="931"/>
        </w:tabs>
        <w:autoSpaceDE w:val="0"/>
        <w:autoSpaceDN w:val="0"/>
        <w:adjustRightInd w:val="0"/>
        <w:spacing w:after="0" w:line="240" w:lineRule="auto"/>
        <w:ind w:left="62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уменьшится в 16 раз</w:t>
      </w:r>
    </w:p>
    <w:p w:rsidR="007B023B" w:rsidRPr="007B023B" w:rsidRDefault="007B023B" w:rsidP="007B023B">
      <w:pPr>
        <w:widowControl w:val="0"/>
        <w:numPr>
          <w:ilvl w:val="0"/>
          <w:numId w:val="29"/>
        </w:numPr>
        <w:shd w:val="clear" w:color="auto" w:fill="FFFFFF"/>
        <w:tabs>
          <w:tab w:val="left" w:pos="931"/>
        </w:tabs>
        <w:autoSpaceDE w:val="0"/>
        <w:autoSpaceDN w:val="0"/>
        <w:adjustRightInd w:val="0"/>
        <w:spacing w:after="0" w:line="240" w:lineRule="auto"/>
        <w:ind w:left="62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увеличится в 4 раза</w:t>
      </w:r>
    </w:p>
    <w:p w:rsidR="007B023B" w:rsidRPr="007B023B" w:rsidRDefault="007B023B" w:rsidP="007B023B">
      <w:pPr>
        <w:widowControl w:val="0"/>
        <w:numPr>
          <w:ilvl w:val="0"/>
          <w:numId w:val="29"/>
        </w:numPr>
        <w:shd w:val="clear" w:color="auto" w:fill="FFFFFF"/>
        <w:tabs>
          <w:tab w:val="left" w:pos="931"/>
        </w:tabs>
        <w:autoSpaceDE w:val="0"/>
        <w:autoSpaceDN w:val="0"/>
        <w:adjustRightInd w:val="0"/>
        <w:spacing w:after="0" w:line="240" w:lineRule="auto"/>
        <w:ind w:left="62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уменьшится в 4 раза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64.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Какими заряженными частицами создается ток в водном растворе поваренной соли?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numPr>
          <w:ilvl w:val="0"/>
          <w:numId w:val="30"/>
        </w:numPr>
        <w:shd w:val="clear" w:color="auto" w:fill="FFFFFF"/>
        <w:tabs>
          <w:tab w:val="left" w:pos="950"/>
          <w:tab w:val="left" w:pos="4258"/>
        </w:tabs>
        <w:autoSpaceDE w:val="0"/>
        <w:autoSpaceDN w:val="0"/>
        <w:adjustRightInd w:val="0"/>
        <w:spacing w:after="0" w:line="240" w:lineRule="auto"/>
        <w:ind w:left="425" w:firstLine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только электронами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электронами и ионами</w:t>
      </w:r>
    </w:p>
    <w:p w:rsidR="007B023B" w:rsidRPr="007B023B" w:rsidRDefault="007B023B" w:rsidP="007B023B">
      <w:pPr>
        <w:widowControl w:val="0"/>
        <w:numPr>
          <w:ilvl w:val="0"/>
          <w:numId w:val="30"/>
        </w:numPr>
        <w:shd w:val="clear" w:color="auto" w:fill="FFFFFF"/>
        <w:tabs>
          <w:tab w:val="left" w:pos="950"/>
          <w:tab w:val="left" w:pos="4253"/>
        </w:tabs>
        <w:autoSpaceDE w:val="0"/>
        <w:autoSpaceDN w:val="0"/>
        <w:adjustRightInd w:val="0"/>
        <w:spacing w:after="0" w:line="240" w:lineRule="auto"/>
        <w:ind w:left="425" w:firstLine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только ионами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электронами и дырками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50"/>
          <w:tab w:val="left" w:pos="425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9" w:lineRule="exact"/>
        <w:ind w:right="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65. Какие из перечисленных ниже явлений служат экспериментальным доказательством волновой природы света?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50"/>
        </w:tabs>
        <w:autoSpaceDE w:val="0"/>
        <w:autoSpaceDN w:val="0"/>
        <w:adjustRightInd w:val="0"/>
        <w:spacing w:after="0" w:line="302" w:lineRule="exact"/>
        <w:ind w:right="485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A. Отражение света.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50"/>
        </w:tabs>
        <w:autoSpaceDE w:val="0"/>
        <w:autoSpaceDN w:val="0"/>
        <w:adjustRightInd w:val="0"/>
        <w:spacing w:after="0" w:line="302" w:lineRule="exact"/>
        <w:ind w:right="485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Б. Преломление света.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50"/>
        </w:tabs>
        <w:autoSpaceDE w:val="0"/>
        <w:autoSpaceDN w:val="0"/>
        <w:adjustRightInd w:val="0"/>
        <w:spacing w:after="0" w:line="302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B.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Интерференция света.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50"/>
        </w:tabs>
        <w:autoSpaceDE w:val="0"/>
        <w:autoSpaceDN w:val="0"/>
        <w:adjustRightInd w:val="0"/>
        <w:spacing w:after="0" w:line="302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26"/>
        </w:tabs>
        <w:autoSpaceDE w:val="0"/>
        <w:autoSpaceDN w:val="0"/>
        <w:adjustRightInd w:val="0"/>
        <w:spacing w:after="0" w:line="302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только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;   2) только Б;   3) только В;   4) А и Б.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434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7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24130" distR="24130" simplePos="0" relativeHeight="251706368" behindDoc="1" locked="0" layoutInCell="0" allowOverlap="1" wp14:anchorId="03506A71" wp14:editId="3F1034C9">
            <wp:simplePos x="0" y="0"/>
            <wp:positionH relativeFrom="column">
              <wp:posOffset>3803015</wp:posOffset>
            </wp:positionH>
            <wp:positionV relativeFrom="paragraph">
              <wp:posOffset>25400</wp:posOffset>
            </wp:positionV>
            <wp:extent cx="2162175" cy="1676400"/>
            <wp:effectExtent l="0" t="0" r="9525" b="0"/>
            <wp:wrapTight wrapText="bothSides">
              <wp:wrapPolygon edited="0">
                <wp:start x="1332" y="491"/>
                <wp:lineTo x="1332" y="4909"/>
                <wp:lineTo x="381" y="5155"/>
                <wp:lineTo x="1332" y="8836"/>
                <wp:lineTo x="1332" y="21109"/>
                <wp:lineTo x="20553" y="21109"/>
                <wp:lineTo x="20553" y="12764"/>
                <wp:lineTo x="21505" y="10064"/>
                <wp:lineTo x="20553" y="8836"/>
                <wp:lineTo x="20553" y="491"/>
                <wp:lineTo x="1332" y="491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66. На рисунке приведен график зависимости силы тока в катушке индуктивности от времени. В каком промежутке времени ЭДС индукции принимает наименьшее значение?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7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1834"/>
          <w:tab w:val="left" w:pos="3701"/>
          <w:tab w:val="left" w:pos="556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0—1 с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1834"/>
          <w:tab w:val="left" w:pos="3701"/>
          <w:tab w:val="left" w:pos="556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2) 1—5 с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1834"/>
          <w:tab w:val="left" w:pos="3701"/>
          <w:tab w:val="left" w:pos="556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3) 5—6 с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1834"/>
          <w:tab w:val="left" w:pos="3701"/>
          <w:tab w:val="left" w:pos="556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4) 6—8 с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18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24130" distR="24130" simplePos="0" relativeHeight="251707392" behindDoc="1" locked="0" layoutInCell="0" allowOverlap="1" wp14:anchorId="6BC5E4A7" wp14:editId="21E1BF26">
            <wp:simplePos x="0" y="0"/>
            <wp:positionH relativeFrom="column">
              <wp:posOffset>4483100</wp:posOffset>
            </wp:positionH>
            <wp:positionV relativeFrom="paragraph">
              <wp:posOffset>40005</wp:posOffset>
            </wp:positionV>
            <wp:extent cx="1438275" cy="1219200"/>
            <wp:effectExtent l="0" t="0" r="9525" b="0"/>
            <wp:wrapTight wrapText="bothSides">
              <wp:wrapPolygon edited="0">
                <wp:start x="2575" y="0"/>
                <wp:lineTo x="0" y="675"/>
                <wp:lineTo x="0" y="21263"/>
                <wp:lineTo x="21457" y="21263"/>
                <wp:lineTo x="21457" y="2700"/>
                <wp:lineTo x="20026" y="0"/>
                <wp:lineTo x="2575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2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67. Заряженная частица движется в однородном магнитном поле, линии магнитной индукции которого направлены к наблюдателю (см. рис.). Сила, действующая на заряженную частицу, направлена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501"/>
          <w:tab w:val="left" w:pos="4344"/>
          <w:tab w:val="left" w:pos="623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вниз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501"/>
          <w:tab w:val="left" w:pos="4344"/>
          <w:tab w:val="left" w:pos="623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2)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вверх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501"/>
          <w:tab w:val="left" w:pos="4344"/>
          <w:tab w:val="left" w:pos="623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вправо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501"/>
          <w:tab w:val="left" w:pos="4344"/>
          <w:tab w:val="left" w:pos="623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влево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708416" behindDoc="0" locked="0" layoutInCell="1" allowOverlap="1" wp14:anchorId="6C6EDE9B" wp14:editId="745EDD49">
            <wp:simplePos x="0" y="0"/>
            <wp:positionH relativeFrom="column">
              <wp:posOffset>947420</wp:posOffset>
            </wp:positionH>
            <wp:positionV relativeFrom="paragraph">
              <wp:posOffset>703580</wp:posOffset>
            </wp:positionV>
            <wp:extent cx="3695700" cy="1318895"/>
            <wp:effectExtent l="0" t="0" r="0" b="0"/>
            <wp:wrapTopAndBottom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clrChange>
                        <a:clrFrom>
                          <a:srgbClr val="F4F4F4"/>
                        </a:clrFrom>
                        <a:clrTo>
                          <a:srgbClr val="F4F4F4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131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68. Магнитное поле пронизывает рамку так, как показано на рисунке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а.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изменяя площади рамки, изменяют магнитное поле. На рисунке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б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изображены графики зависимости индукции магнитного поля, пронизывающего рамку, от времени. В каком случае в рамке генерируется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минимальная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ЭДС индукции?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17"/>
          <w:tab w:val="left" w:pos="239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1        2) 2       3) 3       4) во всех случаях ЭДС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одинаковая</w:t>
      </w:r>
      <w:proofErr w:type="gramEnd"/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69. Заряженная частица движется по окружности в однородном магнитном поле. Как изменится частота обращения частицы при уменьшении ее скорости в 2 раза? Скорость частицы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v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&lt;&lt;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с.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6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31"/>
        </w:tabs>
        <w:autoSpaceDE w:val="0"/>
        <w:autoSpaceDN w:val="0"/>
        <w:adjustRightInd w:val="0"/>
        <w:spacing w:after="0" w:line="326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уменьшится в 2 раза;     2) уменьшится в </w:t>
      </w:r>
      <w:r w:rsidRPr="007B023B">
        <w:rPr>
          <w:rFonts w:ascii="Times New Roman" w:eastAsia="Times New Roman" w:hAnsi="Times New Roman" w:cs="Times New Roman"/>
          <w:spacing w:val="10"/>
          <w:position w:val="-6"/>
          <w:sz w:val="24"/>
          <w:szCs w:val="24"/>
          <w:lang w:eastAsia="ru-RU"/>
        </w:rPr>
        <w:object w:dxaOrig="380" w:dyaOrig="340">
          <v:shape id="_x0000_i1052" type="#_x0000_t75" style="width:19.5pt;height:18pt" o:ole="" fillcolor="window">
            <v:imagedata r:id="rId88" o:title=""/>
          </v:shape>
          <o:OLEObject Type="Embed" ProgID="Equation.3" ShapeID="_x0000_i1052" DrawAspect="Content" ObjectID="_1459682026" r:id="rId89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раз;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1"/>
        </w:tabs>
        <w:autoSpaceDE w:val="0"/>
        <w:autoSpaceDN w:val="0"/>
        <w:adjustRightInd w:val="0"/>
        <w:spacing w:after="0" w:line="326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не изменится;            4) увеличится в </w:t>
      </w:r>
      <w:r w:rsidRPr="007B023B">
        <w:rPr>
          <w:rFonts w:ascii="Times New Roman" w:eastAsia="Times New Roman" w:hAnsi="Times New Roman" w:cs="Times New Roman"/>
          <w:spacing w:val="10"/>
          <w:position w:val="-6"/>
          <w:sz w:val="24"/>
          <w:szCs w:val="24"/>
          <w:lang w:eastAsia="ru-RU"/>
        </w:rPr>
        <w:object w:dxaOrig="380" w:dyaOrig="340">
          <v:shape id="_x0000_i1053" type="#_x0000_t75" style="width:19.5pt;height:18pt" o:ole="" fillcolor="window">
            <v:imagedata r:id="rId90" o:title=""/>
          </v:shape>
          <o:OLEObject Type="Embed" ProgID="Equation.3" ShapeID="_x0000_i1053" DrawAspect="Content" ObjectID="_1459682027" r:id="rId91"/>
        </w:objec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раз.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  <w:tab w:val="left" w:pos="434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84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299" distR="114299" simplePos="0" relativeHeight="251709440" behindDoc="0" locked="0" layoutInCell="0" allowOverlap="1" wp14:anchorId="765C38D2" wp14:editId="4AFCC181">
                <wp:simplePos x="0" y="0"/>
                <wp:positionH relativeFrom="margin">
                  <wp:posOffset>5556249</wp:posOffset>
                </wp:positionH>
                <wp:positionV relativeFrom="paragraph">
                  <wp:posOffset>6836410</wp:posOffset>
                </wp:positionV>
                <wp:extent cx="0" cy="210185"/>
                <wp:effectExtent l="0" t="0" r="19050" b="18415"/>
                <wp:wrapNone/>
                <wp:docPr id="27" name="Прямая соединительная линия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018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7" o:spid="_x0000_s1026" style="position:absolute;z-index:251709440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437.5pt,538.3pt" to="437.5pt,55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" o:allowincell="f" strokeweight=".5pt"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299" distR="114299" simplePos="0" relativeHeight="251710464" behindDoc="0" locked="0" layoutInCell="0" allowOverlap="1" wp14:anchorId="5D985D62" wp14:editId="39436B8B">
                <wp:simplePos x="0" y="0"/>
                <wp:positionH relativeFrom="margin">
                  <wp:posOffset>5562599</wp:posOffset>
                </wp:positionH>
                <wp:positionV relativeFrom="paragraph">
                  <wp:posOffset>8037830</wp:posOffset>
                </wp:positionV>
                <wp:extent cx="0" cy="179705"/>
                <wp:effectExtent l="0" t="0" r="19050" b="10795"/>
                <wp:wrapNone/>
                <wp:docPr id="26" name="Прямая соединительная линия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9705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6" o:spid="_x0000_s1026" style="position:absolute;z-index:251710464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438pt,632.9pt" to="438pt,64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" o:allowincell="f" strokeweight=".25pt"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299" distR="114299" simplePos="0" relativeHeight="251711488" behindDoc="0" locked="0" layoutInCell="0" allowOverlap="1" wp14:anchorId="6A817F65" wp14:editId="050145F9">
                <wp:simplePos x="0" y="0"/>
                <wp:positionH relativeFrom="margin">
                  <wp:posOffset>5593079</wp:posOffset>
                </wp:positionH>
                <wp:positionV relativeFrom="paragraph">
                  <wp:posOffset>6858000</wp:posOffset>
                </wp:positionV>
                <wp:extent cx="0" cy="167640"/>
                <wp:effectExtent l="0" t="0" r="19050" b="22860"/>
                <wp:wrapNone/>
                <wp:docPr id="25" name="Прямая соединительная линия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764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5" o:spid="_x0000_s1026" style="position:absolute;z-index:251711488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440.4pt,540pt" to="440.4pt,5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" o:allowincell="f" strokeweight=".25pt"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299" distR="114299" simplePos="0" relativeHeight="251712512" behindDoc="0" locked="0" layoutInCell="0" allowOverlap="1" wp14:anchorId="1CE613BD" wp14:editId="418FE891">
                <wp:simplePos x="0" y="0"/>
                <wp:positionH relativeFrom="margin">
                  <wp:posOffset>5702934</wp:posOffset>
                </wp:positionH>
                <wp:positionV relativeFrom="paragraph">
                  <wp:posOffset>6861175</wp:posOffset>
                </wp:positionV>
                <wp:extent cx="0" cy="152400"/>
                <wp:effectExtent l="0" t="0" r="19050" b="19050"/>
                <wp:wrapNone/>
                <wp:docPr id="24" name="Прямая соединительная линия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240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" o:spid="_x0000_s1026" style="position:absolute;z-index:251712512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449.05pt,540.25pt" to="449.05pt,55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" o:allowincell="f" strokeweight=".25pt">
                <w10:wrap anchorx="margin"/>
              </v:line>
            </w:pict>
          </mc:Fallback>
        </mc:AlternateConten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70. Причиной радужной окраски мыльных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пузырей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является…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84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отражение света от тонких пленок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534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преломление света в тонких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пленках 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53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интерференция света в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тонких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пленке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53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4) дисперсия света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713536" behindDoc="0" locked="0" layoutInCell="1" allowOverlap="1" wp14:anchorId="48D9D146" wp14:editId="673E5906">
            <wp:simplePos x="0" y="0"/>
            <wp:positionH relativeFrom="column">
              <wp:posOffset>995045</wp:posOffset>
            </wp:positionH>
            <wp:positionV relativeFrom="paragraph">
              <wp:posOffset>583565</wp:posOffset>
            </wp:positionV>
            <wp:extent cx="3552825" cy="2097405"/>
            <wp:effectExtent l="0" t="0" r="0" b="0"/>
            <wp:wrapTopAndBottom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3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09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71. Одинаковые по величине, но разные по знаку заряды расположены в двух вершинах равностороннего треугольника. Укажите правильное направление вектора напряженности электрического поля в третьей вершине треугольника.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72. На участке цепи сопротивлением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R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течет переменный ток. Как изменится мощность переменного тока на этом участке цепи, если действующее значение силы тока на нем увеличить в 2 раза, а его сопротивление также увеличить в 2 раза?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numPr>
          <w:ilvl w:val="0"/>
          <w:numId w:val="31"/>
        </w:numPr>
        <w:shd w:val="clear" w:color="auto" w:fill="FFFFFF"/>
        <w:tabs>
          <w:tab w:val="left" w:pos="907"/>
          <w:tab w:val="left" w:pos="4214"/>
        </w:tabs>
        <w:autoSpaceDE w:val="0"/>
        <w:autoSpaceDN w:val="0"/>
        <w:adjustRightInd w:val="0"/>
        <w:spacing w:after="0" w:line="240" w:lineRule="auto"/>
        <w:ind w:left="425" w:firstLine="284"/>
        <w:jc w:val="both"/>
        <w:rPr>
          <w:rFonts w:ascii="Times New Roman" w:eastAsia="Times New Roman" w:hAnsi="Times New Roman" w:cs="Times New Roman"/>
          <w:spacing w:val="-8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увеличится в 8 раз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увеличится в 2 раза</w:t>
      </w:r>
    </w:p>
    <w:p w:rsidR="007B023B" w:rsidRPr="007B023B" w:rsidRDefault="007B023B" w:rsidP="007B023B">
      <w:pPr>
        <w:widowControl w:val="0"/>
        <w:numPr>
          <w:ilvl w:val="0"/>
          <w:numId w:val="31"/>
        </w:numPr>
        <w:shd w:val="clear" w:color="auto" w:fill="FFFFFF"/>
        <w:tabs>
          <w:tab w:val="left" w:pos="907"/>
          <w:tab w:val="left" w:pos="4210"/>
        </w:tabs>
        <w:autoSpaceDE w:val="0"/>
        <w:autoSpaceDN w:val="0"/>
        <w:adjustRightInd w:val="0"/>
        <w:spacing w:after="0" w:line="240" w:lineRule="auto"/>
        <w:ind w:left="425"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увеличится в 4 раза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уменьшится в 2 раза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07"/>
          <w:tab w:val="left" w:pos="421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73. Для проектирования на экран текстовой или графической информа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ции с прозрачной пленки используется графо проектор. На каком расстоянии от объектива графо проектора нужно поместить экран, чтобы изображение на экране было в 10 раз больше предмета на пленке? Фокусное расстояние графо проектора 36,5 мм. Объектив считать тонкой линзой.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429"/>
          <w:tab w:val="left" w:pos="4243"/>
          <w:tab w:val="left" w:pos="605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2 м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2) 3,6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4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40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74. При подключении к источнику постоянного тока с ЭДС, равной 9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резистора сопротивлением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R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напряжение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на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зажимах источника равно 6 В. Каким будет напряжение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на зажимах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источника, если к нему подключить резистор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сопротивлением </w:t>
      </w:r>
      <w:r w:rsidRPr="007B023B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2</w:t>
      </w:r>
      <w:r w:rsidRPr="007B023B">
        <w:rPr>
          <w:rFonts w:ascii="Times New Roman" w:eastAsia="Times New Roman" w:hAnsi="Times New Roman" w:cs="Times New Roman"/>
          <w:bCs/>
          <w:i/>
          <w:sz w:val="24"/>
          <w:szCs w:val="24"/>
          <w:lang w:val="en-US" w:eastAsia="ru-RU"/>
        </w:rPr>
        <w:t>R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522"/>
          <w:tab w:val="left" w:pos="637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3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2) 4,5 В             3) 6 В               4) 7,2 В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75. Дифракционная решетка содержит 200 штрихов на 1 мм. На решетку по нормали падает монохроматический свет с длиной волны 500 </w:t>
      </w:r>
      <w:proofErr w:type="spell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нм</w:t>
      </w:r>
      <w:proofErr w:type="spell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. Чему равен угол дифракции о, при котором наблюдается максимум первого порядка?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Pr="007B023B">
        <w:rPr>
          <w:rFonts w:ascii="Times New Roman" w:eastAsia="Times New Roman" w:hAnsi="Times New Roman" w:cs="Times New Roman"/>
          <w:spacing w:val="10"/>
          <w:position w:val="-10"/>
          <w:sz w:val="24"/>
          <w:szCs w:val="24"/>
          <w:lang w:eastAsia="ru-RU"/>
        </w:rPr>
        <w:object w:dxaOrig="780" w:dyaOrig="360">
          <v:shape id="_x0000_i1054" type="#_x0000_t75" style="width:45.75pt;height:21pt" o:ole="" fillcolor="window">
            <v:imagedata r:id="rId93" o:title=""/>
          </v:shape>
          <o:OLEObject Type="Embed" ProgID="Equation.3" ShapeID="_x0000_i1054" DrawAspect="Content" ObjectID="_1459682028" r:id="rId94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2)  </w:t>
      </w:r>
      <w:r>
        <w:rPr>
          <w:rFonts w:ascii="Times New Roman" w:eastAsia="Times New Roman" w:hAnsi="Times New Roman" w:cs="Times New Roman"/>
          <w:noProof/>
          <w:spacing w:val="10"/>
          <w:position w:val="-10"/>
          <w:sz w:val="24"/>
          <w:szCs w:val="24"/>
          <w:lang w:eastAsia="ru-RU"/>
        </w:rPr>
        <w:drawing>
          <wp:inline distT="0" distB="0" distL="0" distR="0" wp14:anchorId="5DEA18EA" wp14:editId="78CAABC3">
            <wp:extent cx="1114425" cy="2381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3) </w:t>
      </w:r>
      <w:r w:rsidRPr="007B023B">
        <w:rPr>
          <w:rFonts w:ascii="Times New Roman" w:eastAsia="Times New Roman" w:hAnsi="Times New Roman" w:cs="Times New Roman"/>
          <w:spacing w:val="10"/>
          <w:position w:val="-10"/>
          <w:sz w:val="24"/>
          <w:szCs w:val="24"/>
          <w:lang w:eastAsia="ru-RU"/>
        </w:rPr>
        <w:object w:dxaOrig="1340" w:dyaOrig="320">
          <v:shape id="_x0000_i1055" type="#_x0000_t75" style="width:78.75pt;height:18.75pt" o:ole="" fillcolor="window">
            <v:imagedata r:id="rId96" o:title=""/>
          </v:shape>
          <o:OLEObject Type="Embed" ProgID="Equation.3" ShapeID="_x0000_i1055" DrawAspect="Content" ObjectID="_1459682029" r:id="rId97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4) </w:t>
      </w:r>
      <w:r w:rsidRPr="007B023B">
        <w:rPr>
          <w:rFonts w:ascii="Times New Roman" w:eastAsia="Times New Roman" w:hAnsi="Times New Roman" w:cs="Times New Roman"/>
          <w:spacing w:val="10"/>
          <w:position w:val="-10"/>
          <w:sz w:val="24"/>
          <w:szCs w:val="24"/>
          <w:lang w:eastAsia="ru-RU"/>
        </w:rPr>
        <w:object w:dxaOrig="1500" w:dyaOrig="320">
          <v:shape id="_x0000_i1056" type="#_x0000_t75" style="width:87.75pt;height:18.75pt" o:ole="" fillcolor="window">
            <v:imagedata r:id="rId98" o:title=""/>
          </v:shape>
          <o:OLEObject Type="Embed" ProgID="Equation.3" ShapeID="_x0000_i1056" DrawAspect="Content" ObjectID="_1459682030" r:id="rId99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714560" behindDoc="1" locked="0" layoutInCell="1" allowOverlap="1" wp14:anchorId="122C411E" wp14:editId="46CAD751">
            <wp:simplePos x="0" y="0"/>
            <wp:positionH relativeFrom="margin">
              <wp:posOffset>4236085</wp:posOffset>
            </wp:positionH>
            <wp:positionV relativeFrom="paragraph">
              <wp:posOffset>8890</wp:posOffset>
            </wp:positionV>
            <wp:extent cx="1873250" cy="1181100"/>
            <wp:effectExtent l="0" t="0" r="0" b="0"/>
            <wp:wrapTight wrapText="bothSides">
              <wp:wrapPolygon edited="0">
                <wp:start x="0" y="0"/>
                <wp:lineTo x="0" y="21252"/>
                <wp:lineTo x="21307" y="21252"/>
                <wp:lineTo x="21307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clrChange>
                        <a:clrFrom>
                          <a:srgbClr val="F8F8F8"/>
                        </a:clrFrom>
                        <a:clrTo>
                          <a:srgbClr val="F8F8F8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92" b="238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2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76. На рисунке изображена схема электрической цепи для измерения ЭДС источника тока и его внутреннего сопротивлении. При разомкнутом ключе показания вольтметра 6 В. При замкнутом ключе показания вольтметра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4,5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ам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перметра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1,5 А. Чему равно внутреннее сопротивление источника тока? Амперметр и вольтметр считать идеальными.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02"/>
          <w:tab w:val="left" w:pos="2395"/>
          <w:tab w:val="left" w:pos="4214"/>
          <w:tab w:val="left" w:pos="60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pacing w:val="-8"/>
          <w:sz w:val="24"/>
          <w:szCs w:val="24"/>
          <w:lang w:eastAsia="ru-RU"/>
        </w:rPr>
        <w:t xml:space="preserve">1)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6 Ом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2) 4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Ом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3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Ом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1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Ом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1" locked="0" layoutInCell="1" allowOverlap="1" wp14:anchorId="6EB319D6" wp14:editId="67F317A8">
            <wp:simplePos x="0" y="0"/>
            <wp:positionH relativeFrom="column">
              <wp:posOffset>4538980</wp:posOffset>
            </wp:positionH>
            <wp:positionV relativeFrom="paragraph">
              <wp:posOffset>132080</wp:posOffset>
            </wp:positionV>
            <wp:extent cx="1347470" cy="952500"/>
            <wp:effectExtent l="0" t="0" r="5080" b="0"/>
            <wp:wrapTight wrapText="bothSides">
              <wp:wrapPolygon edited="0">
                <wp:start x="0" y="0"/>
                <wp:lineTo x="0" y="21168"/>
                <wp:lineTo x="21376" y="21168"/>
                <wp:lineTo x="21376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77" t="6250" r="19159" b="7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77.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рисунке представлена диаграмма энергетических уровней атома. Какой из переходов в спектре поглощения атома соответствует наименьшей частоте?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29"/>
          <w:tab w:val="left" w:pos="4243"/>
          <w:tab w:val="left" w:pos="605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1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405"/>
          <w:tab w:val="left" w:pos="4224"/>
          <w:tab w:val="left" w:pos="603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1) 1</w:t>
      </w:r>
      <w:r w:rsidRPr="007B023B">
        <w:rPr>
          <w:rFonts w:ascii="Arial" w:eastAsia="Times New Roman" w:hAnsi="Times New Roman" w:cs="Arial"/>
          <w:iCs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2) 2</w:t>
      </w:r>
      <w:r w:rsidRPr="007B023B">
        <w:rPr>
          <w:rFonts w:ascii="Arial" w:eastAsia="Times New Roman" w:hAnsi="Times New Roman" w:cs="Arial"/>
          <w:iCs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3) 3</w:t>
      </w:r>
      <w:r w:rsidRPr="007B023B">
        <w:rPr>
          <w:rFonts w:ascii="Arial" w:eastAsia="Times New Roman" w:hAnsi="Times New Roman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4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5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78. Какова длина волны фотона, излучаемого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прах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переходе атома из возбужденного состояния с энергией </w: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>E</w: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vertAlign w:val="subscript"/>
          <w:lang w:eastAsia="ru-RU"/>
        </w:rPr>
        <w:t>1</w: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основное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состояние с энергией </w: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Е</w:t>
      </w:r>
      <w:proofErr w:type="gramStart"/>
      <w:r w:rsidRPr="007B023B">
        <w:rPr>
          <w:rFonts w:ascii="Times New Roman" w:eastAsia="Times New Roman" w:hAnsi="Times New Roman" w:cs="Times New Roman"/>
          <w:iCs/>
          <w:sz w:val="24"/>
          <w:szCs w:val="24"/>
          <w:vertAlign w:val="subscript"/>
          <w:lang w:eastAsia="ru-RU"/>
        </w:rPr>
        <w:t>0</w:t>
      </w:r>
      <w:proofErr w:type="gramEnd"/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5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5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1) </w: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object w:dxaOrig="980" w:dyaOrig="620">
          <v:shape id="_x0000_i1057" type="#_x0000_t75" style="width:57.75pt;height:36pt" o:ole="" fillcolor="window">
            <v:imagedata r:id="rId102" o:title=""/>
          </v:shape>
          <o:OLEObject Type="Embed" ProgID="Equation.3" ShapeID="_x0000_i1057" DrawAspect="Content" ObjectID="_1459682031" r:id="rId103"/>
        </w:objec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      2)  </w: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object w:dxaOrig="960" w:dyaOrig="620">
          <v:shape id="_x0000_i1058" type="#_x0000_t75" style="width:56.25pt;height:36pt" o:ole="" fillcolor="window">
            <v:imagedata r:id="rId104" o:title=""/>
          </v:shape>
          <o:OLEObject Type="Embed" ProgID="Equation.3" ShapeID="_x0000_i1058" DrawAspect="Content" ObjectID="_1459682032" r:id="rId105"/>
        </w:objec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       3)  </w:t>
      </w:r>
      <w:r w:rsidRPr="007B023B">
        <w:rPr>
          <w:rFonts w:ascii="Times New Roman" w:eastAsia="Times New Roman" w:hAnsi="Times New Roman" w:cs="Times New Roman"/>
          <w:spacing w:val="10"/>
          <w:position w:val="-30"/>
          <w:sz w:val="24"/>
          <w:szCs w:val="24"/>
          <w:lang w:eastAsia="ru-RU"/>
        </w:rPr>
        <w:object w:dxaOrig="960" w:dyaOrig="680">
          <v:shape id="_x0000_i1059" type="#_x0000_t75" style="width:56.25pt;height:39.75pt" o:ole="" fillcolor="window">
            <v:imagedata r:id="rId106" o:title=""/>
          </v:shape>
          <o:OLEObject Type="Embed" ProgID="Equation.3" ShapeID="_x0000_i1059" DrawAspect="Content" ObjectID="_1459682033" r:id="rId107"/>
        </w:objec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            </w: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val="tt-RU" w:eastAsia="ru-RU"/>
        </w:rPr>
        <w:t xml:space="preserve">4)  </w:t>
      </w:r>
      <w:r w:rsidRPr="007B023B">
        <w:rPr>
          <w:rFonts w:ascii="Times New Roman" w:eastAsia="Times New Roman" w:hAnsi="Times New Roman" w:cs="Times New Roman"/>
          <w:spacing w:val="10"/>
          <w:position w:val="-30"/>
          <w:sz w:val="24"/>
          <w:szCs w:val="24"/>
          <w:lang w:eastAsia="ru-RU"/>
        </w:rPr>
        <w:object w:dxaOrig="960" w:dyaOrig="680">
          <v:shape id="_x0000_i1060" type="#_x0000_t75" style="width:56.25pt;height:39.75pt" o:ole="" fillcolor="window">
            <v:imagedata r:id="rId108" o:title=""/>
          </v:shape>
          <o:OLEObject Type="Embed" ProgID="Equation.3" ShapeID="_x0000_i1060" DrawAspect="Content" ObjectID="_1459682034" r:id="rId109"/>
        </w:objec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val="tt-RU" w:eastAsia="ru-RU"/>
        </w:rPr>
        <w:t xml:space="preserve">   </w: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 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79. Атом испускает фотон с частотой </w:t>
      </w:r>
      <w:r w:rsidRPr="007B023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sym w:font="Symbol" w:char="F06E"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 переходит из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возбужденного состояния с энергией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Е</w:t>
      </w:r>
      <w:proofErr w:type="gramStart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  <w:lang w:eastAsia="ru-RU"/>
        </w:rPr>
        <w:t>1</w:t>
      </w:r>
      <w:proofErr w:type="gramEnd"/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основное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состояние.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Энергия основного состояния равна…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Pr="007B023B">
        <w:rPr>
          <w:rFonts w:ascii="Times New Roman" w:eastAsia="Times New Roman" w:hAnsi="Times New Roman" w:cs="Times New Roman"/>
          <w:spacing w:val="10"/>
          <w:position w:val="-10"/>
          <w:sz w:val="24"/>
          <w:szCs w:val="24"/>
          <w:lang w:eastAsia="ru-RU"/>
        </w:rPr>
        <w:object w:dxaOrig="800" w:dyaOrig="340">
          <v:shape id="_x0000_i1061" type="#_x0000_t75" style="width:47.25pt;height:19.5pt" fillcolor="window">
            <v:imagedata r:id="rId110" o:title=""/>
          </v:shape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2) </w:t>
      </w:r>
      <w:r>
        <w:rPr>
          <w:rFonts w:ascii="Times New Roman" w:eastAsia="Times New Roman" w:hAnsi="Times New Roman" w:cs="Times New Roman"/>
          <w:noProof/>
          <w:spacing w:val="10"/>
          <w:position w:val="-10"/>
          <w:sz w:val="24"/>
          <w:szCs w:val="24"/>
          <w:lang w:eastAsia="ru-RU"/>
        </w:rPr>
        <w:drawing>
          <wp:inline distT="0" distB="0" distL="0" distR="0" wp14:anchorId="73DF7E0A" wp14:editId="5FF3490E">
            <wp:extent cx="600075" cy="2476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3) </w: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object w:dxaOrig="840" w:dyaOrig="620">
          <v:shape id="_x0000_i1062" type="#_x0000_t75" style="width:49.5pt;height:36pt" fillcolor="window">
            <v:imagedata r:id="rId112" o:title=""/>
          </v:shape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4) </w:t>
      </w:r>
      <w:r w:rsidRPr="007B023B">
        <w:rPr>
          <w:rFonts w:ascii="Times New Roman" w:eastAsia="Times New Roman" w:hAnsi="Times New Roman" w:cs="Times New Roman"/>
          <w:spacing w:val="10"/>
          <w:position w:val="-10"/>
          <w:sz w:val="24"/>
          <w:szCs w:val="24"/>
          <w:lang w:eastAsia="ru-RU"/>
        </w:rPr>
        <w:object w:dxaOrig="1080" w:dyaOrig="340">
          <v:shape id="_x0000_i1063" type="#_x0000_t75" style="width:63.75pt;height:19.5pt" fillcolor="window">
            <v:imagedata r:id="rId113" o:title=""/>
          </v:shape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80. Какое из равенств является условием для красной границы фотоэффекта?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02"/>
          <w:tab w:val="left" w:pos="421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02"/>
          <w:tab w:val="left" w:pos="421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980" w:dyaOrig="360">
          <v:shape id="_x0000_i1064" type="#_x0000_t75" style="width:57.75pt;height:21pt" o:ole="" fillcolor="window">
            <v:imagedata r:id="rId114" o:title=""/>
          </v:shape>
          <o:OLEObject Type="Embed" ProgID="Equation.3" ShapeID="_x0000_i1064" DrawAspect="Content" ObjectID="_1459682035" r:id="rId115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2) </w:t>
      </w: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1359" w:dyaOrig="360">
          <v:shape id="_x0000_i1065" type="#_x0000_t75" style="width:79.5pt;height:21pt" o:ole="" fillcolor="window">
            <v:imagedata r:id="rId116" o:title=""/>
          </v:shape>
          <o:OLEObject Type="Embed" ProgID="Equation.3" ShapeID="_x0000_i1065" DrawAspect="Content" ObjectID="_1459682036" r:id="rId117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3) </w:t>
      </w: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1340" w:dyaOrig="360">
          <v:shape id="_x0000_i1066" type="#_x0000_t75" style="width:78.75pt;height:21pt" o:ole="" fillcolor="window">
            <v:imagedata r:id="rId118" o:title=""/>
          </v:shape>
          <o:OLEObject Type="Embed" ProgID="Equation.3" ShapeID="_x0000_i1066" DrawAspect="Content" ObjectID="_1459682037" r:id="rId119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4) </w:t>
      </w: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1380" w:dyaOrig="360">
          <v:shape id="_x0000_i1067" type="#_x0000_t75" style="width:81pt;height:21pt" o:ole="" fillcolor="window">
            <v:imagedata r:id="rId120" o:title=""/>
          </v:shape>
          <o:OLEObject Type="Embed" ProgID="Equation.3" ShapeID="_x0000_i1067" DrawAspect="Content" ObjectID="_1459682038" r:id="rId121"/>
        </w:objec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74" w:lineRule="exact"/>
        <w:ind w:right="245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74" w:lineRule="exact"/>
        <w:ind w:right="24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81.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Источник испускает электромагнитные волны, длина волны которых соответствует рентгеновскому излучению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sym w:font="Symbol" w:char="F06C"/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= 10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-10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м. Какой энергией обладает излученный фотон?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74" w:lineRule="exact"/>
        <w:ind w:right="24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17"/>
          <w:tab w:val="left" w:pos="338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0    2) ≈ 2 · 10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-15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Дж    3) ≈ 2 · 10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15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Дж    </w:t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≈ 3 · 10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18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Дж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15584" behindDoc="1" locked="0" layoutInCell="1" allowOverlap="1" wp14:anchorId="13468F02" wp14:editId="14E8E8F1">
            <wp:simplePos x="0" y="0"/>
            <wp:positionH relativeFrom="column">
              <wp:posOffset>3769360</wp:posOffset>
            </wp:positionH>
            <wp:positionV relativeFrom="paragraph">
              <wp:posOffset>71120</wp:posOffset>
            </wp:positionV>
            <wp:extent cx="2163445" cy="1510030"/>
            <wp:effectExtent l="0" t="0" r="8255" b="0"/>
            <wp:wrapTight wrapText="bothSides">
              <wp:wrapPolygon edited="0">
                <wp:start x="0" y="0"/>
                <wp:lineTo x="0" y="21255"/>
                <wp:lineTo x="20351" y="21255"/>
                <wp:lineTo x="21302" y="21255"/>
                <wp:lineTo x="21492" y="20437"/>
                <wp:lineTo x="21492" y="16077"/>
                <wp:lineTo x="20922" y="545"/>
                <wp:lineTo x="19971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clrChange>
                        <a:clrFrom>
                          <a:srgbClr val="EEEEEE"/>
                        </a:clrFrom>
                        <a:clrTo>
                          <a:srgbClr val="EEEEEE">
                            <a:alpha val="0"/>
                          </a:srgbClr>
                        </a:clrTo>
                      </a:clrChange>
                      <a:lum bright="-2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1" t="3828" r="6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445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82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На рисунке приведены графики зависимости максимальной энергии электронов от энергии фотонов,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падающих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фотокатод. Какой из графиков — </w: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1, 2, 3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или </w: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4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r w:rsidRPr="007B023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соответствует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законам фотоэффекта?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40"/>
          <w:tab w:val="left" w:pos="4478"/>
          <w:tab w:val="left" w:pos="63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1)1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640"/>
          <w:tab w:val="left" w:pos="4478"/>
          <w:tab w:val="left" w:pos="63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2) 2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640"/>
          <w:tab w:val="left" w:pos="4478"/>
          <w:tab w:val="left" w:pos="63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Cs/>
          <w:spacing w:val="39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iCs/>
          <w:spacing w:val="39"/>
          <w:sz w:val="24"/>
          <w:szCs w:val="24"/>
          <w:lang w:eastAsia="ru-RU"/>
        </w:rPr>
        <w:t>3)3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640"/>
          <w:tab w:val="left" w:pos="4478"/>
          <w:tab w:val="left" w:pos="63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4) 4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83. Исследования фотоэффекта А.Г.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Столетовым наказали,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что…</w:t>
      </w:r>
    </w:p>
    <w:p w:rsidR="007B023B" w:rsidRPr="007B023B" w:rsidRDefault="007B023B" w:rsidP="007B023B">
      <w:pPr>
        <w:widowControl w:val="0"/>
        <w:numPr>
          <w:ilvl w:val="0"/>
          <w:numId w:val="32"/>
        </w:numPr>
        <w:shd w:val="clear" w:color="auto" w:fill="FFFFFF"/>
        <w:tabs>
          <w:tab w:val="left" w:pos="1186"/>
        </w:tabs>
        <w:autoSpaceDE w:val="0"/>
        <w:autoSpaceDN w:val="0"/>
        <w:adjustRightInd w:val="0"/>
        <w:spacing w:after="0" w:line="240" w:lineRule="auto"/>
        <w:ind w:left="567" w:right="1"/>
        <w:jc w:val="both"/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энергия фотона прямо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пропорциональна частоте па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дающего света</w:t>
      </w:r>
    </w:p>
    <w:p w:rsidR="007B023B" w:rsidRPr="007B023B" w:rsidRDefault="007B023B" w:rsidP="007B023B">
      <w:pPr>
        <w:widowControl w:val="0"/>
        <w:numPr>
          <w:ilvl w:val="0"/>
          <w:numId w:val="32"/>
        </w:numPr>
        <w:shd w:val="clear" w:color="auto" w:fill="FFFFFF"/>
        <w:tabs>
          <w:tab w:val="left" w:pos="1186"/>
        </w:tabs>
        <w:autoSpaceDE w:val="0"/>
        <w:autoSpaceDN w:val="0"/>
        <w:adjustRightInd w:val="0"/>
        <w:spacing w:after="0" w:line="240" w:lineRule="auto"/>
        <w:ind w:left="567"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вещество поглощает свет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квантами</w:t>
      </w:r>
    </w:p>
    <w:p w:rsidR="007B023B" w:rsidRPr="007B023B" w:rsidRDefault="007B023B" w:rsidP="007B023B">
      <w:pPr>
        <w:widowControl w:val="0"/>
        <w:numPr>
          <w:ilvl w:val="0"/>
          <w:numId w:val="32"/>
        </w:numPr>
        <w:shd w:val="clear" w:color="auto" w:fill="FFFFFF"/>
        <w:tabs>
          <w:tab w:val="left" w:pos="1186"/>
        </w:tabs>
        <w:autoSpaceDE w:val="0"/>
        <w:autoSpaceDN w:val="0"/>
        <w:adjustRightInd w:val="0"/>
        <w:spacing w:after="0" w:line="240" w:lineRule="auto"/>
        <w:ind w:left="567"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сила тока прямо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пропорциональна частоте падающего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света</w:t>
      </w:r>
    </w:p>
    <w:p w:rsidR="007B023B" w:rsidRPr="007B023B" w:rsidRDefault="007B023B" w:rsidP="007B023B">
      <w:pPr>
        <w:widowControl w:val="0"/>
        <w:numPr>
          <w:ilvl w:val="0"/>
          <w:numId w:val="32"/>
        </w:numPr>
        <w:shd w:val="clear" w:color="auto" w:fill="FFFFFF"/>
        <w:tabs>
          <w:tab w:val="left" w:pos="1186"/>
        </w:tabs>
        <w:autoSpaceDE w:val="0"/>
        <w:autoSpaceDN w:val="0"/>
        <w:adjustRightInd w:val="0"/>
        <w:spacing w:after="0" w:line="240" w:lineRule="auto"/>
        <w:ind w:left="567"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фототок возникает при частотах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падающего света,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превышающих некоторое значение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1186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716608" behindDoc="1" locked="0" layoutInCell="1" allowOverlap="1" wp14:anchorId="463D1548" wp14:editId="306639AF">
            <wp:simplePos x="0" y="0"/>
            <wp:positionH relativeFrom="margin">
              <wp:posOffset>4168775</wp:posOffset>
            </wp:positionH>
            <wp:positionV relativeFrom="paragraph">
              <wp:posOffset>10160</wp:posOffset>
            </wp:positionV>
            <wp:extent cx="1724025" cy="1323975"/>
            <wp:effectExtent l="0" t="0" r="9525" b="9525"/>
            <wp:wrapTight wrapText="bothSides">
              <wp:wrapPolygon edited="0">
                <wp:start x="0" y="0"/>
                <wp:lineTo x="0" y="21445"/>
                <wp:lineTo x="21481" y="21445"/>
                <wp:lineTo x="21481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clrChange>
                        <a:clrFrom>
                          <a:srgbClr val="ECECEC"/>
                        </a:clrFrom>
                        <a:clrTo>
                          <a:srgbClr val="ECECE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35" t="7272" r="3960" b="8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84. Какой из графиков правильно отражает зависимость интенсивности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γ-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излучения радиоактивного элемента от времени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I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=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I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t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)</w:t>
      </w:r>
      <w:r w:rsidRPr="007B023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?</w:t>
      </w:r>
      <w:r w:rsidRPr="007B023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1834"/>
          <w:tab w:val="left" w:pos="3086"/>
          <w:tab w:val="left" w:pos="43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1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1834"/>
          <w:tab w:val="left" w:pos="3086"/>
          <w:tab w:val="left" w:pos="43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2) 2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1834"/>
          <w:tab w:val="left" w:pos="3086"/>
          <w:tab w:val="left" w:pos="43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3) 3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1834"/>
          <w:tab w:val="left" w:pos="3086"/>
          <w:tab w:val="left" w:pos="43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4) 4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322" w:lineRule="exact"/>
        <w:ind w:right="24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322" w:lineRule="exact"/>
        <w:ind w:right="24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85. Изотоп радия </w:t>
      </w: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580" w:dyaOrig="380">
          <v:shape id="_x0000_i1068" type="#_x0000_t75" style="width:30pt;height:20.25pt" o:ole="" fillcolor="window">
            <v:imagedata r:id="rId124" o:title=""/>
          </v:shape>
          <o:OLEObject Type="Embed" ProgID="Equation.3" ShapeID="_x0000_i1068" DrawAspect="Content" ObjectID="_1459682039" r:id="rId125"/>
        </w:objec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t xml:space="preserve"> 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превратился в изотоп свинца </w:t>
      </w: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580" w:dyaOrig="380">
          <v:shape id="_x0000_i1069" type="#_x0000_t75" style="width:30pt;height:20.25pt" o:ole="" fillcolor="window">
            <v:imagedata r:id="rId126" o:title=""/>
          </v:shape>
          <o:OLEObject Type="Embed" ProgID="Equation.3" ShapeID="_x0000_i1069" DrawAspect="Content" ObjectID="_1459682040" r:id="rId127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. При этом произошло…</w:t>
      </w:r>
    </w:p>
    <w:p w:rsidR="007B023B" w:rsidRPr="007B023B" w:rsidRDefault="007B023B" w:rsidP="007B023B">
      <w:pPr>
        <w:widowControl w:val="0"/>
        <w:numPr>
          <w:ilvl w:val="0"/>
          <w:numId w:val="11"/>
        </w:numPr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331" w:lineRule="exact"/>
        <w:ind w:left="605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два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α-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распада и три β-распада</w:t>
      </w:r>
    </w:p>
    <w:p w:rsidR="007B023B" w:rsidRPr="007B023B" w:rsidRDefault="007B023B" w:rsidP="007B023B">
      <w:pPr>
        <w:widowControl w:val="0"/>
        <w:numPr>
          <w:ilvl w:val="0"/>
          <w:numId w:val="11"/>
        </w:numPr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331" w:lineRule="exact"/>
        <w:ind w:left="60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два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α-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распада и два β-распада</w:t>
      </w:r>
    </w:p>
    <w:p w:rsidR="007B023B" w:rsidRPr="007B023B" w:rsidRDefault="007B023B" w:rsidP="007B023B">
      <w:pPr>
        <w:widowControl w:val="0"/>
        <w:numPr>
          <w:ilvl w:val="0"/>
          <w:numId w:val="11"/>
        </w:numPr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331" w:lineRule="exact"/>
        <w:ind w:left="605"/>
        <w:rPr>
          <w:rFonts w:ascii="Times New Roman" w:eastAsia="Times New Roman" w:hAnsi="Times New Roman" w:cs="Times New Roman"/>
          <w:lang w:eastAsia="ru-RU"/>
        </w:rPr>
      </w:pPr>
      <w:r w:rsidRPr="007B023B">
        <w:rPr>
          <w:rFonts w:ascii="Times New Roman" w:eastAsia="Times New Roman" w:hAnsi="Times New Roman" w:cs="Times New Roman"/>
          <w:lang w:eastAsia="ru-RU"/>
        </w:rPr>
        <w:t xml:space="preserve">четыре </w:t>
      </w:r>
      <w:proofErr w:type="gramStart"/>
      <w:r w:rsidRPr="007B023B">
        <w:rPr>
          <w:rFonts w:ascii="Times New Roman" w:eastAsia="Times New Roman" w:hAnsi="Times New Roman" w:cs="Times New Roman"/>
          <w:lang w:eastAsia="ru-RU"/>
        </w:rPr>
        <w:t>α-</w:t>
      </w:r>
      <w:proofErr w:type="gramEnd"/>
      <w:r w:rsidRPr="007B023B">
        <w:rPr>
          <w:rFonts w:ascii="Times New Roman" w:eastAsia="Times New Roman" w:hAnsi="Times New Roman" w:cs="Times New Roman"/>
          <w:lang w:eastAsia="ru-RU"/>
        </w:rPr>
        <w:t>распада и три β-распада</w:t>
      </w:r>
    </w:p>
    <w:p w:rsidR="007B023B" w:rsidRPr="007B023B" w:rsidRDefault="007B023B" w:rsidP="007B023B">
      <w:pPr>
        <w:widowControl w:val="0"/>
        <w:numPr>
          <w:ilvl w:val="0"/>
          <w:numId w:val="11"/>
        </w:numPr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331" w:lineRule="exact"/>
        <w:ind w:left="605"/>
        <w:rPr>
          <w:rFonts w:ascii="Times New Roman" w:eastAsia="Times New Roman" w:hAnsi="Times New Roman" w:cs="Times New Roman"/>
          <w:lang w:eastAsia="ru-RU"/>
        </w:rPr>
      </w:pPr>
      <w:r w:rsidRPr="007B023B">
        <w:rPr>
          <w:rFonts w:ascii="Times New Roman" w:eastAsia="Times New Roman" w:hAnsi="Times New Roman" w:cs="Times New Roman"/>
          <w:lang w:eastAsia="ru-RU"/>
        </w:rPr>
        <w:t xml:space="preserve">пять </w:t>
      </w:r>
      <w:proofErr w:type="gramStart"/>
      <w:r w:rsidRPr="007B023B">
        <w:rPr>
          <w:rFonts w:ascii="Times New Roman" w:eastAsia="Times New Roman" w:hAnsi="Times New Roman" w:cs="Times New Roman"/>
          <w:lang w:eastAsia="ru-RU"/>
        </w:rPr>
        <w:t>α-</w:t>
      </w:r>
      <w:proofErr w:type="gramEnd"/>
      <w:r w:rsidRPr="007B023B">
        <w:rPr>
          <w:rFonts w:ascii="Times New Roman" w:eastAsia="Times New Roman" w:hAnsi="Times New Roman" w:cs="Times New Roman"/>
          <w:lang w:eastAsia="ru-RU"/>
        </w:rPr>
        <w:t>распадов и четыре β-распада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640"/>
          <w:tab w:val="left" w:pos="4478"/>
          <w:tab w:val="left" w:pos="63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86. Радиоактивный изотоп урана </w:t>
      </w: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480" w:dyaOrig="380">
          <v:shape id="_x0000_i1070" type="#_x0000_t75" style="width:28.5pt;height:21.75pt" o:ole="" fillcolor="window">
            <v:imagedata r:id="rId128" o:title=""/>
          </v:shape>
          <o:OLEObject Type="Embed" ProgID="Equation.3" ShapeID="_x0000_i1070" DrawAspect="Content" ObjectID="_1459682041" r:id="rId129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после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одного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α-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распада и двух β-распадов превращается в изотоп…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1133"/>
          <w:tab w:val="left" w:pos="4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протактиния </w:t>
      </w: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580" w:dyaOrig="380">
          <v:shape id="_x0000_i1071" type="#_x0000_t75" style="width:33.75pt;height:21.75pt" o:ole="" fillcolor="window">
            <v:imagedata r:id="rId130" o:title=""/>
          </v:shape>
          <o:OLEObject Type="Embed" ProgID="Equation.3" ShapeID="_x0000_i1071" DrawAspect="Content" ObjectID="_1459682042" r:id="rId131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7B023B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2) тория  </w:t>
      </w: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540" w:dyaOrig="380">
          <v:shape id="_x0000_i1072" type="#_x0000_t75" style="width:31.5pt;height:21.75pt" o:ole="" fillcolor="window">
            <v:imagedata r:id="rId132" o:title=""/>
          </v:shape>
          <o:OLEObject Type="Embed" ProgID="Equation.3" ShapeID="_x0000_i1072" DrawAspect="Content" ObjectID="_1459682043" r:id="rId133"/>
        </w:object>
      </w:r>
      <w:r w:rsidRPr="007B023B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        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урана </w:t>
      </w: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480" w:dyaOrig="380">
          <v:shape id="_x0000_i1073" type="#_x0000_t75" style="width:28.5pt;height:21.75pt" o:ole="" fillcolor="window">
            <v:imagedata r:id="rId134" o:title=""/>
          </v:shape>
          <o:OLEObject Type="Embed" ProgID="Equation.3" ShapeID="_x0000_i1073" DrawAspect="Content" ObjectID="_1459682044" r:id="rId135"/>
        </w:object>
      </w:r>
      <w:r w:rsidRPr="007B023B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       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радия </w:t>
      </w: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580" w:dyaOrig="380">
          <v:shape id="_x0000_i1074" type="#_x0000_t75" style="width:33.75pt;height:21.75pt" o:ole="" fillcolor="window">
            <v:imagedata r:id="rId136" o:title=""/>
          </v:shape>
          <o:OLEObject Type="Embed" ProgID="Equation.3" ShapeID="_x0000_i1074" DrawAspect="Content" ObjectID="_1459682045" r:id="rId137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1133"/>
          <w:tab w:val="left" w:pos="4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87. Спектр испускания атома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водорода свидетельствует о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том, что…</w:t>
      </w:r>
    </w:p>
    <w:p w:rsidR="007B023B" w:rsidRPr="007B023B" w:rsidRDefault="007B023B" w:rsidP="007B023B">
      <w:pPr>
        <w:widowControl w:val="0"/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245" w:right="1" w:firstLine="46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энергия атома принимает дискретные значения</w:t>
      </w:r>
    </w:p>
    <w:p w:rsidR="007B023B" w:rsidRPr="007B023B" w:rsidRDefault="007B023B" w:rsidP="007B023B">
      <w:pPr>
        <w:widowControl w:val="0"/>
        <w:numPr>
          <w:ilvl w:val="0"/>
          <w:numId w:val="33"/>
        </w:numPr>
        <w:shd w:val="clear" w:color="auto" w:fill="FFFFFF"/>
        <w:tabs>
          <w:tab w:val="left" w:pos="1181"/>
        </w:tabs>
        <w:autoSpaceDE w:val="0"/>
        <w:autoSpaceDN w:val="0"/>
        <w:adjustRightInd w:val="0"/>
        <w:spacing w:after="0" w:line="240" w:lineRule="auto"/>
        <w:ind w:left="245" w:right="1" w:firstLine="46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белый свет — излучение разных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частот</w:t>
      </w:r>
    </w:p>
    <w:p w:rsidR="007B023B" w:rsidRPr="007B023B" w:rsidRDefault="007B023B" w:rsidP="007B023B">
      <w:pPr>
        <w:widowControl w:val="0"/>
        <w:numPr>
          <w:ilvl w:val="0"/>
          <w:numId w:val="33"/>
        </w:numPr>
        <w:shd w:val="clear" w:color="auto" w:fill="FFFFFF"/>
        <w:tabs>
          <w:tab w:val="left" w:pos="1181"/>
        </w:tabs>
        <w:autoSpaceDE w:val="0"/>
        <w:autoSpaceDN w:val="0"/>
        <w:adjustRightInd w:val="0"/>
        <w:spacing w:after="0" w:line="240" w:lineRule="auto"/>
        <w:ind w:left="245" w:right="1" w:firstLine="46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нагретые газы излучают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энергию так же, как и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нагретые твердые тела</w:t>
      </w:r>
    </w:p>
    <w:p w:rsidR="007B023B" w:rsidRPr="007B023B" w:rsidRDefault="007B023B" w:rsidP="007B023B">
      <w:pPr>
        <w:widowControl w:val="0"/>
        <w:numPr>
          <w:ilvl w:val="0"/>
          <w:numId w:val="33"/>
        </w:numPr>
        <w:shd w:val="clear" w:color="auto" w:fill="FFFFFF"/>
        <w:tabs>
          <w:tab w:val="left" w:pos="1181"/>
        </w:tabs>
        <w:autoSpaceDE w:val="0"/>
        <w:autoSpaceDN w:val="0"/>
        <w:adjustRightInd w:val="0"/>
        <w:spacing w:after="0" w:line="240" w:lineRule="auto"/>
        <w:ind w:left="245" w:right="1" w:firstLine="46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состав атомов входят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фотоны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1181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88.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Какое уравнение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противоречит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закону сохранения заряда в ядерных реакциях?</w:t>
      </w:r>
    </w:p>
    <w:p w:rsidR="007B023B" w:rsidRPr="007B023B" w:rsidRDefault="007B023B" w:rsidP="007B023B">
      <w:pPr>
        <w:widowControl w:val="0"/>
        <w:numPr>
          <w:ilvl w:val="0"/>
          <w:numId w:val="34"/>
        </w:numPr>
        <w:shd w:val="clear" w:color="auto" w:fill="FFFFFF"/>
        <w:tabs>
          <w:tab w:val="left" w:pos="1037"/>
          <w:tab w:val="left" w:pos="4325"/>
        </w:tabs>
        <w:autoSpaceDE w:val="0"/>
        <w:autoSpaceDN w:val="0"/>
        <w:adjustRightInd w:val="0"/>
        <w:spacing w:after="0" w:line="240" w:lineRule="auto"/>
        <w:ind w:left="425" w:firstLine="284"/>
        <w:jc w:val="both"/>
        <w:rPr>
          <w:rFonts w:ascii="Times New Roman" w:eastAsia="Times New Roman" w:hAnsi="Times New Roman" w:cs="Times New Roman"/>
          <w:spacing w:val="-9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1320" w:dyaOrig="380">
          <v:shape id="_x0000_i1075" type="#_x0000_t75" style="width:94.5pt;height:21.75pt" o:ole="" fillcolor="window">
            <v:imagedata r:id="rId138" o:title=""/>
          </v:shape>
          <o:OLEObject Type="Embed" ProgID="Equation.3" ShapeID="_x0000_i1075" DrawAspect="Content" ObjectID="_1459682046" r:id="rId139"/>
        </w:objec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1900" w:dyaOrig="380">
          <v:shape id="_x0000_i1076" type="#_x0000_t75" style="width:135.75pt;height:21.75pt" o:ole="" fillcolor="window">
            <v:imagedata r:id="rId140" o:title=""/>
          </v:shape>
          <o:OLEObject Type="Embed" ProgID="Equation.3" ShapeID="_x0000_i1076" DrawAspect="Content" ObjectID="_1459682047" r:id="rId141"/>
        </w:object>
      </w:r>
    </w:p>
    <w:p w:rsidR="007B023B" w:rsidRPr="007B023B" w:rsidRDefault="007B023B" w:rsidP="007B023B">
      <w:pPr>
        <w:widowControl w:val="0"/>
        <w:numPr>
          <w:ilvl w:val="0"/>
          <w:numId w:val="34"/>
        </w:numPr>
        <w:shd w:val="clear" w:color="auto" w:fill="FFFFFF"/>
        <w:tabs>
          <w:tab w:val="left" w:pos="1037"/>
          <w:tab w:val="left" w:pos="4320"/>
        </w:tabs>
        <w:autoSpaceDE w:val="0"/>
        <w:autoSpaceDN w:val="0"/>
        <w:adjustRightInd w:val="0"/>
        <w:spacing w:after="0" w:line="240" w:lineRule="auto"/>
        <w:ind w:left="425" w:firstLine="284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1300" w:dyaOrig="380">
          <v:shape id="_x0000_i1077" type="#_x0000_t75" style="width:93pt;height:21.75pt" o:ole="" fillcolor="window">
            <v:imagedata r:id="rId142" o:title=""/>
          </v:shape>
          <o:OLEObject Type="Embed" ProgID="Equation.3" ShapeID="_x0000_i1077" DrawAspect="Content" ObjectID="_1459682048" r:id="rId143"/>
        </w:object>
      </w:r>
      <w:r w:rsidRPr="007B023B">
        <w:rPr>
          <w:rFonts w:ascii="Arial" w:eastAsia="Times New Roman" w:hAnsi="Times New Roman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pacing w:val="10"/>
          <w:position w:val="-12"/>
          <w:sz w:val="24"/>
          <w:szCs w:val="24"/>
          <w:lang w:eastAsia="ru-RU"/>
        </w:rPr>
        <w:object w:dxaOrig="1780" w:dyaOrig="380">
          <v:shape id="_x0000_i1078" type="#_x0000_t75" style="width:127.5pt;height:21.75pt" o:ole="" fillcolor="window">
            <v:imagedata r:id="rId144" o:title=""/>
          </v:shape>
          <o:OLEObject Type="Embed" ProgID="Equation.3" ShapeID="_x0000_i1078" DrawAspect="Content" ObjectID="_1459682049" r:id="rId145"/>
        </w:objec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245"/>
        <w:jc w:val="both"/>
        <w:rPr>
          <w:rFonts w:ascii="Times New Roman" w:eastAsia="Times New Roman" w:hAnsi="Times New Roman" w:cs="Times New Roman"/>
          <w:lang w:eastAsia="ru-RU"/>
        </w:rPr>
      </w:pPr>
      <w:r w:rsidRPr="007B023B">
        <w:rPr>
          <w:rFonts w:ascii="Times New Roman" w:eastAsia="Times New Roman" w:hAnsi="Times New Roman" w:cs="Times New Roman"/>
          <w:lang w:eastAsia="ru-RU"/>
        </w:rPr>
        <w:t>89. На металлическую пластинку падает электромагнитное излучение, выбивающее из нее электроны, кинетическая энергия которых до</w:t>
      </w:r>
      <w:r w:rsidRPr="007B023B">
        <w:rPr>
          <w:rFonts w:ascii="Times New Roman" w:eastAsia="Times New Roman" w:hAnsi="Times New Roman" w:cs="Times New Roman"/>
          <w:lang w:eastAsia="ru-RU"/>
        </w:rPr>
        <w:softHyphen/>
        <w:t xml:space="preserve">стигает 3 эВ. Работы выхода электронов из металла </w:t>
      </w:r>
      <w:proofErr w:type="gramStart"/>
      <w:r w:rsidRPr="007B023B">
        <w:rPr>
          <w:rFonts w:ascii="Times New Roman" w:eastAsia="Times New Roman" w:hAnsi="Times New Roman" w:cs="Times New Roman"/>
          <w:lang w:eastAsia="ru-RU"/>
        </w:rPr>
        <w:t>равна</w:t>
      </w:r>
      <w:proofErr w:type="gramEnd"/>
      <w:r w:rsidRPr="007B023B">
        <w:rPr>
          <w:rFonts w:ascii="Times New Roman" w:eastAsia="Times New Roman" w:hAnsi="Times New Roman" w:cs="Times New Roman"/>
          <w:lang w:eastAsia="ru-RU"/>
        </w:rPr>
        <w:t xml:space="preserve"> 5 эВ. Энергия фотонов, падающих на пластинку, равна…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59" w:lineRule="exact"/>
        <w:ind w:right="245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B023B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453"/>
          <w:tab w:val="left" w:pos="4325"/>
          <w:tab w:val="left" w:pos="619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B023B">
        <w:rPr>
          <w:rFonts w:ascii="Times New Roman" w:eastAsia="Times New Roman" w:hAnsi="Times New Roman" w:cs="Times New Roman"/>
          <w:lang w:eastAsia="ru-RU"/>
        </w:rPr>
        <w:t>1) 2 эВ</w:t>
      </w:r>
      <w:r w:rsidRPr="007B023B">
        <w:rPr>
          <w:rFonts w:ascii="Arial" w:eastAsia="Times New Roman" w:hAnsi="Arial" w:cs="Arial"/>
          <w:lang w:eastAsia="ru-RU"/>
        </w:rPr>
        <w:tab/>
      </w:r>
      <w:r w:rsidRPr="007B023B">
        <w:rPr>
          <w:rFonts w:ascii="Times New Roman" w:eastAsia="Times New Roman" w:hAnsi="Arial" w:cs="Times New Roman"/>
          <w:lang w:eastAsia="ru-RU"/>
        </w:rPr>
        <w:t xml:space="preserve">2) 3 </w:t>
      </w:r>
      <w:r w:rsidRPr="007B023B">
        <w:rPr>
          <w:rFonts w:ascii="Times New Roman" w:eastAsia="Times New Roman" w:hAnsi="Times New Roman" w:cs="Times New Roman"/>
          <w:lang w:eastAsia="ru-RU"/>
        </w:rPr>
        <w:t>эВ</w:t>
      </w:r>
      <w:r w:rsidRPr="007B023B">
        <w:rPr>
          <w:rFonts w:ascii="Arial" w:eastAsia="Times New Roman" w:hAnsi="Arial" w:cs="Arial"/>
          <w:lang w:eastAsia="ru-RU"/>
        </w:rPr>
        <w:tab/>
      </w:r>
      <w:r w:rsidRPr="007B023B">
        <w:rPr>
          <w:rFonts w:ascii="Times New Roman" w:eastAsia="Times New Roman" w:hAnsi="Arial" w:cs="Times New Roman"/>
          <w:lang w:eastAsia="ru-RU"/>
        </w:rPr>
        <w:t xml:space="preserve">3) 5 </w:t>
      </w:r>
      <w:r w:rsidRPr="007B023B">
        <w:rPr>
          <w:rFonts w:ascii="Times New Roman" w:eastAsia="Times New Roman" w:hAnsi="Times New Roman" w:cs="Times New Roman"/>
          <w:lang w:eastAsia="ru-RU"/>
        </w:rPr>
        <w:t>эВ</w:t>
      </w:r>
      <w:r w:rsidRPr="007B023B">
        <w:rPr>
          <w:rFonts w:ascii="Arial" w:eastAsia="Times New Roman" w:hAnsi="Arial" w:cs="Arial"/>
          <w:lang w:eastAsia="ru-RU"/>
        </w:rPr>
        <w:tab/>
      </w:r>
      <w:r w:rsidRPr="007B023B">
        <w:rPr>
          <w:rFonts w:ascii="Times New Roman" w:eastAsia="Times New Roman" w:hAnsi="Arial" w:cs="Times New Roman"/>
          <w:lang w:eastAsia="ru-RU"/>
        </w:rPr>
        <w:t xml:space="preserve">4) 8 </w:t>
      </w:r>
      <w:r w:rsidRPr="007B023B">
        <w:rPr>
          <w:rFonts w:ascii="Times New Roman" w:eastAsia="Times New Roman" w:hAnsi="Times New Roman" w:cs="Times New Roman"/>
          <w:lang w:eastAsia="ru-RU"/>
        </w:rPr>
        <w:t>эВ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90. Период полураспада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ядер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радиоактивного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изотопа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висмута 19 мин. За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время распадется </w:t>
      </w:r>
      <w:r w:rsidRPr="007B023B">
        <w:rPr>
          <w:rFonts w:ascii="Times New Roman" w:eastAsia="Times New Roman" w:hAnsi="Times New Roman" w:cs="Times New Roman"/>
          <w:spacing w:val="10"/>
          <w:position w:val="-24"/>
          <w:sz w:val="24"/>
          <w:szCs w:val="24"/>
          <w:lang w:eastAsia="ru-RU"/>
        </w:rPr>
        <w:object w:dxaOrig="240" w:dyaOrig="620">
          <v:shape id="_x0000_i1079" type="#_x0000_t75" style="width:12pt;height:30pt" o:ole="" fillcolor="window">
            <v:imagedata r:id="rId146" o:title=""/>
          </v:shape>
          <o:OLEObject Type="Embed" ProgID="Equation.3" ShapeID="_x0000_i1079" DrawAspect="Content" ObjectID="_1459682050" r:id="rId147"/>
        </w:objec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ядер?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616"/>
          <w:tab w:val="left" w:pos="4430"/>
          <w:tab w:val="left" w:pos="6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9,5 мин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 xml:space="preserve">    </w:t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2) 19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 xml:space="preserve">    </w:t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28,5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 xml:space="preserve">    </w:t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38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3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5837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91. γ-кванты, излучаемые ядрами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радиоактивного изотопа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олова, обладают энергией 4 · 10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-14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Дж. Длина волны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γ-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излучения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равна….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5837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3149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6 · 10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19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    2) 2 · 10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12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      3) 4,95 · 10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-12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      4) 6,6 · 10</w:t>
      </w:r>
      <w:r w:rsidRPr="007B023B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-19</w:t>
      </w:r>
      <w:r w:rsidRPr="007B023B">
        <w:rPr>
          <w:rFonts w:ascii="Times New Roman" w:eastAsia="Times New Roman" w:hAnsi="Times New Roman" w:cs="Times New Roman"/>
          <w:spacing w:val="-16"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92.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Имеется 4 г радиоактивного вещества, период полураспада которого 72 </w:t>
      </w:r>
      <w:proofErr w:type="spell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сут</w:t>
      </w:r>
      <w:proofErr w:type="spell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Сколько граммов этого вещества распадается за 216 </w:t>
      </w:r>
      <w:proofErr w:type="spell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сут</w:t>
      </w:r>
      <w:proofErr w:type="spell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506"/>
          <w:tab w:val="left" w:pos="4325"/>
          <w:tab w:val="left" w:pos="614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1 г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2) 2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3,5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4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93. Како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е(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ие</w:t>
      </w:r>
      <w:proofErr w:type="spell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) из утверждений правильно(-ы)?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307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 Гука справедлив: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307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А. для материальных точек.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307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Б. для большинства тел при малых упругих деформациях.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307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24130" distR="24130" simplePos="0" relativeHeight="251717632" behindDoc="1" locked="0" layoutInCell="0" allowOverlap="1" wp14:anchorId="5CBFAFD6" wp14:editId="40C98699">
            <wp:simplePos x="0" y="0"/>
            <wp:positionH relativeFrom="margin">
              <wp:posOffset>4490720</wp:posOffset>
            </wp:positionH>
            <wp:positionV relativeFrom="paragraph">
              <wp:posOffset>167005</wp:posOffset>
            </wp:positionV>
            <wp:extent cx="1628775" cy="2592705"/>
            <wp:effectExtent l="0" t="0" r="9525" b="0"/>
            <wp:wrapTight wrapText="bothSides">
              <wp:wrapPolygon edited="0">
                <wp:start x="0" y="0"/>
                <wp:lineTo x="0" y="21425"/>
                <wp:lineTo x="21474" y="21425"/>
                <wp:lineTo x="21474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59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922"/>
        </w:tabs>
        <w:autoSpaceDE w:val="0"/>
        <w:autoSpaceDN w:val="0"/>
        <w:adjustRightInd w:val="0"/>
        <w:spacing w:after="0" w:line="298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только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;  2) только Б;   3) ни А, ни Б;   4) и А, и Б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94. На рисунке изображен равномерный подъем грузов при помощи подвижного блока. По результатам эксперимента получены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следующие данные: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877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590"/>
        <w:gridCol w:w="1147"/>
      </w:tblGrid>
      <w:tr w:rsidR="007B023B" w:rsidRPr="007B023B" w:rsidTr="0093031E">
        <w:tblPrEx>
          <w:tblCellMar>
            <w:top w:w="0" w:type="dxa"/>
            <w:bottom w:w="0" w:type="dxa"/>
          </w:tblCellMar>
        </w:tblPrEx>
        <w:trPr>
          <w:trHeight w:hRule="exact" w:val="379"/>
        </w:trPr>
        <w:tc>
          <w:tcPr>
            <w:tcW w:w="35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Вес грузов, Н</w:t>
            </w:r>
          </w:p>
        </w:tc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2,00</w:t>
            </w:r>
          </w:p>
        </w:tc>
      </w:tr>
      <w:tr w:rsidR="007B023B" w:rsidRPr="007B023B" w:rsidTr="0093031E">
        <w:tblPrEx>
          <w:tblCellMar>
            <w:top w:w="0" w:type="dxa"/>
            <w:bottom w:w="0" w:type="dxa"/>
          </w:tblCellMar>
        </w:tblPrEx>
        <w:trPr>
          <w:trHeight w:hRule="exact" w:val="365"/>
        </w:trPr>
        <w:tc>
          <w:tcPr>
            <w:tcW w:w="35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Перемещение грузов, </w:t>
            </w:r>
            <w:proofErr w:type="gramStart"/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0,10</w:t>
            </w:r>
          </w:p>
        </w:tc>
      </w:tr>
      <w:tr w:rsidR="007B023B" w:rsidRPr="007B023B" w:rsidTr="0093031E">
        <w:tblPrEx>
          <w:tblCellMar>
            <w:top w:w="0" w:type="dxa"/>
            <w:bottom w:w="0" w:type="dxa"/>
          </w:tblCellMar>
        </w:tblPrEx>
        <w:trPr>
          <w:trHeight w:hRule="exact" w:val="365"/>
        </w:trPr>
        <w:tc>
          <w:tcPr>
            <w:tcW w:w="35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Перемещение динамометра, </w:t>
            </w:r>
            <w:proofErr w:type="gramStart"/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0,20</w:t>
            </w:r>
          </w:p>
        </w:tc>
      </w:tr>
      <w:tr w:rsidR="007B023B" w:rsidRPr="007B023B" w:rsidTr="0093031E">
        <w:tblPrEx>
          <w:tblCellMar>
            <w:top w:w="0" w:type="dxa"/>
            <w:bottom w:w="0" w:type="dxa"/>
          </w:tblCellMar>
        </w:tblPrEx>
        <w:trPr>
          <w:trHeight w:hRule="exact" w:val="384"/>
        </w:trPr>
        <w:tc>
          <w:tcPr>
            <w:tcW w:w="35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Показание динамометра, Н</w:t>
            </w:r>
          </w:p>
        </w:tc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1,75</w:t>
            </w:r>
          </w:p>
        </w:tc>
      </w:tr>
    </w:tbl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Чему равен КПД подвижного блока? Ответ выразите в процентах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(%).</w:t>
      </w:r>
      <w:proofErr w:type="gramEnd"/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8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5,7%      2) 57%       3) 87,5%        4) 100%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68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24130" distR="24130" simplePos="0" relativeHeight="251718656" behindDoc="0" locked="0" layoutInCell="0" allowOverlap="1" wp14:anchorId="0E3D7DF7" wp14:editId="68163329">
            <wp:simplePos x="0" y="0"/>
            <wp:positionH relativeFrom="margin">
              <wp:posOffset>4189095</wp:posOffset>
            </wp:positionH>
            <wp:positionV relativeFrom="paragraph">
              <wp:posOffset>57785</wp:posOffset>
            </wp:positionV>
            <wp:extent cx="1933575" cy="1676400"/>
            <wp:effectExtent l="0" t="0" r="9525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4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clrChange>
                        <a:clrFrom>
                          <a:srgbClr val="DDDDDD"/>
                        </a:clrFrom>
                        <a:clrTo>
                          <a:srgbClr val="DDDDDD">
                            <a:alpha val="0"/>
                          </a:srgbClr>
                        </a:clrTo>
                      </a:clrChange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47" r="4695" b="191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95. В результате наблюдения за теплообменом между горячей и холодной водой, налитой в калориметр (см. рис.), ученик составил таблицу.</w:t>
      </w:r>
    </w:p>
    <w:tbl>
      <w:tblPr>
        <w:tblpPr w:leftFromText="180" w:rightFromText="180" w:vertAnchor="text" w:horzAnchor="page" w:tblpX="1986" w:tblpY="41"/>
        <w:tblW w:w="0" w:type="auto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658"/>
        <w:gridCol w:w="797"/>
      </w:tblGrid>
      <w:tr w:rsidR="007B023B" w:rsidRPr="007B023B" w:rsidTr="0093031E">
        <w:tblPrEx>
          <w:tblCellMar>
            <w:top w:w="0" w:type="dxa"/>
            <w:bottom w:w="0" w:type="dxa"/>
          </w:tblCellMar>
        </w:tblPrEx>
        <w:trPr>
          <w:trHeight w:hRule="exact" w:val="374"/>
        </w:trPr>
        <w:tc>
          <w:tcPr>
            <w:tcW w:w="3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Масса холодной воды, </w:t>
            </w:r>
            <w:proofErr w:type="gramStart"/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  <w:proofErr w:type="gramEnd"/>
          </w:p>
        </w:tc>
        <w:tc>
          <w:tcPr>
            <w:tcW w:w="7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  <w:tr w:rsidR="007B023B" w:rsidRPr="007B023B" w:rsidTr="0093031E">
        <w:tblPrEx>
          <w:tblCellMar>
            <w:top w:w="0" w:type="dxa"/>
            <w:bottom w:w="0" w:type="dxa"/>
          </w:tblCellMar>
        </w:tblPrEx>
        <w:trPr>
          <w:trHeight w:hRule="exact" w:val="365"/>
        </w:trPr>
        <w:tc>
          <w:tcPr>
            <w:tcW w:w="3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Масса горячей воды, </w:t>
            </w:r>
            <w:proofErr w:type="gramStart"/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  <w:proofErr w:type="gramEnd"/>
          </w:p>
        </w:tc>
        <w:tc>
          <w:tcPr>
            <w:tcW w:w="7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142</w:t>
            </w:r>
          </w:p>
        </w:tc>
      </w:tr>
      <w:tr w:rsidR="007B023B" w:rsidRPr="007B023B" w:rsidTr="0093031E">
        <w:tblPrEx>
          <w:tblCellMar>
            <w:top w:w="0" w:type="dxa"/>
            <w:bottom w:w="0" w:type="dxa"/>
          </w:tblCellMar>
        </w:tblPrEx>
        <w:trPr>
          <w:trHeight w:hRule="exact" w:val="365"/>
        </w:trPr>
        <w:tc>
          <w:tcPr>
            <w:tcW w:w="3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Температура холодной воды, °</w:t>
            </w:r>
            <w:proofErr w:type="gramStart"/>
            <w:r w:rsidRPr="007B023B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7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</w:tr>
      <w:tr w:rsidR="007B023B" w:rsidRPr="007B023B" w:rsidTr="0093031E">
        <w:tblPrEx>
          <w:tblCellMar>
            <w:top w:w="0" w:type="dxa"/>
            <w:bottom w:w="0" w:type="dxa"/>
          </w:tblCellMar>
        </w:tblPrEx>
        <w:trPr>
          <w:trHeight w:hRule="exact" w:val="365"/>
        </w:trPr>
        <w:tc>
          <w:tcPr>
            <w:tcW w:w="3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Температура горячей воды, °</w:t>
            </w:r>
            <w:proofErr w:type="gramStart"/>
            <w:r w:rsidRPr="007B023B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7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</w:tr>
      <w:tr w:rsidR="007B023B" w:rsidRPr="007B023B" w:rsidTr="0093031E">
        <w:tblPrEx>
          <w:tblCellMar>
            <w:top w:w="0" w:type="dxa"/>
            <w:bottom w:w="0" w:type="dxa"/>
          </w:tblCellMar>
        </w:tblPrEx>
        <w:trPr>
          <w:trHeight w:hRule="exact" w:val="379"/>
        </w:trPr>
        <w:tc>
          <w:tcPr>
            <w:tcW w:w="3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Температура смеси, "</w:t>
            </w:r>
            <w:proofErr w:type="gramStart"/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7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B023B" w:rsidRPr="007B023B" w:rsidRDefault="007B023B" w:rsidP="007B02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2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</w:tr>
    </w:tbl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количество теплоты отдала горячая вода? (Теплообменом с окружающей средой пренебречь.)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965"/>
          <w:tab w:val="left" w:pos="2942"/>
        </w:tabs>
        <w:autoSpaceDE w:val="0"/>
        <w:autoSpaceDN w:val="0"/>
        <w:adjustRightInd w:val="0"/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13 020 Дж     2) 14 300 Дж     3) 13 020 кДж         4) 14 300 кДж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96.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е(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ие</w:t>
      </w:r>
      <w:proofErr w:type="spell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) из утверждений правильно(-ы)? Второй закон Ньютона применим…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102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 xml:space="preserve">A.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в инерциальных системах отсчета.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Б. при движении со скоростями, много меньшими скорости света в вакууме.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102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pacing w:val="-7"/>
          <w:sz w:val="24"/>
          <w:szCs w:val="24"/>
          <w:lang w:eastAsia="ru-RU"/>
        </w:rPr>
        <w:t xml:space="preserve">B.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движении со скоростями, близкими к скорости света в вакууме.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102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numPr>
          <w:ilvl w:val="0"/>
          <w:numId w:val="35"/>
        </w:numPr>
        <w:shd w:val="clear" w:color="auto" w:fill="FFFFFF"/>
        <w:tabs>
          <w:tab w:val="left" w:pos="1027"/>
          <w:tab w:val="left" w:pos="2942"/>
        </w:tabs>
        <w:autoSpaceDE w:val="0"/>
        <w:autoSpaceDN w:val="0"/>
        <w:adjustRightInd w:val="0"/>
        <w:spacing w:after="0" w:line="240" w:lineRule="auto"/>
        <w:ind w:left="425" w:firstLine="142"/>
        <w:jc w:val="both"/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только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</w:t>
      </w:r>
      <w:proofErr w:type="gramEnd"/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только В</w:t>
      </w:r>
    </w:p>
    <w:p w:rsidR="007B023B" w:rsidRPr="007B023B" w:rsidRDefault="007B023B" w:rsidP="007B023B">
      <w:pPr>
        <w:widowControl w:val="0"/>
        <w:numPr>
          <w:ilvl w:val="0"/>
          <w:numId w:val="35"/>
        </w:numPr>
        <w:shd w:val="clear" w:color="auto" w:fill="FFFFFF"/>
        <w:tabs>
          <w:tab w:val="left" w:pos="1027"/>
          <w:tab w:val="left" w:pos="2938"/>
        </w:tabs>
        <w:autoSpaceDE w:val="0"/>
        <w:autoSpaceDN w:val="0"/>
        <w:adjustRightInd w:val="0"/>
        <w:spacing w:after="0" w:line="240" w:lineRule="auto"/>
        <w:ind w:left="425" w:firstLine="142"/>
        <w:jc w:val="both"/>
        <w:rPr>
          <w:rFonts w:ascii="Times New Roman" w:eastAsia="Times New Roman" w:hAnsi="Times New Roman" w:cs="Times New Roman"/>
          <w:spacing w:val="-7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только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</w:t>
      </w:r>
      <w:proofErr w:type="gramEnd"/>
      <w:r w:rsidRPr="007B023B">
        <w:rPr>
          <w:rFonts w:ascii="Arial" w:eastAsia="Times New Roman" w:hAnsi="Arial" w:cs="Arial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А и Б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1027"/>
          <w:tab w:val="left" w:pos="293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74" w:lineRule="exac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1" locked="0" layoutInCell="1" allowOverlap="1" wp14:anchorId="36B5A235" wp14:editId="711C9DD2">
            <wp:simplePos x="0" y="0"/>
            <wp:positionH relativeFrom="column">
              <wp:posOffset>2244090</wp:posOffset>
            </wp:positionH>
            <wp:positionV relativeFrom="paragraph">
              <wp:posOffset>37465</wp:posOffset>
            </wp:positionV>
            <wp:extent cx="3770630" cy="2769235"/>
            <wp:effectExtent l="0" t="0" r="1270" b="0"/>
            <wp:wrapTight wrapText="bothSides">
              <wp:wrapPolygon edited="0">
                <wp:start x="0" y="0"/>
                <wp:lineTo x="0" y="21397"/>
                <wp:lineTo x="21498" y="21397"/>
                <wp:lineTo x="21498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0630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97. На рисунке приведена электрическая цепь. Чему равна работа электрического тока за 5 мин протекания тока?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ind w:right="7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ind w:right="7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ind w:right="7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1) 8200 Дж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2) 500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Дж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3) 8,2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Дж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Arial" w:cs="Times New Roman"/>
          <w:sz w:val="24"/>
          <w:szCs w:val="24"/>
          <w:lang w:eastAsia="ru-RU"/>
        </w:rPr>
        <w:t xml:space="preserve">4) 0,3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Дж</w:t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7456" behindDoc="1" locked="0" layoutInCell="1" allowOverlap="1" wp14:anchorId="71DF87EF" wp14:editId="276EC566">
            <wp:simplePos x="0" y="0"/>
            <wp:positionH relativeFrom="column">
              <wp:posOffset>3636010</wp:posOffset>
            </wp:positionH>
            <wp:positionV relativeFrom="paragraph">
              <wp:posOffset>31115</wp:posOffset>
            </wp:positionV>
            <wp:extent cx="2493010" cy="1352550"/>
            <wp:effectExtent l="0" t="0" r="2540" b="0"/>
            <wp:wrapTight wrapText="bothSides">
              <wp:wrapPolygon edited="0">
                <wp:start x="0" y="0"/>
                <wp:lineTo x="0" y="21296"/>
                <wp:lineTo x="21457" y="21296"/>
                <wp:lineTo x="21457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54" r="20985" b="67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98. На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рисунке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а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приведен график зависимости силы тока в колебательном контуре от времени. На каком из графиков — 1,2,3 или (рис.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б)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— процесс изменения энергии электрического поля конденсатора показан правильно? Колебательный контур считать идеальным. Емкость конденсатора равна 1,25 пФ.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before="29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 wp14:anchorId="5F97B158" wp14:editId="597B6E42">
            <wp:simplePos x="0" y="0"/>
            <wp:positionH relativeFrom="column">
              <wp:posOffset>523875</wp:posOffset>
            </wp:positionH>
            <wp:positionV relativeFrom="paragraph">
              <wp:posOffset>34925</wp:posOffset>
            </wp:positionV>
            <wp:extent cx="4972685" cy="2352675"/>
            <wp:effectExtent l="0" t="0" r="0" b="9525"/>
            <wp:wrapTight wrapText="bothSides">
              <wp:wrapPolygon edited="0">
                <wp:start x="0" y="0"/>
                <wp:lineTo x="0" y="21513"/>
                <wp:lineTo x="21514" y="21513"/>
                <wp:lineTo x="21514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29" t="36403" b="2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68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9504" behindDoc="1" locked="0" layoutInCell="1" allowOverlap="1" wp14:anchorId="6F41CC64" wp14:editId="4A4B002E">
            <wp:simplePos x="0" y="0"/>
            <wp:positionH relativeFrom="column">
              <wp:posOffset>5290185</wp:posOffset>
            </wp:positionH>
            <wp:positionV relativeFrom="paragraph">
              <wp:posOffset>86360</wp:posOffset>
            </wp:positionV>
            <wp:extent cx="227965" cy="176530"/>
            <wp:effectExtent l="0" t="0" r="635" b="0"/>
            <wp:wrapTight wrapText="bothSides">
              <wp:wrapPolygon edited="0">
                <wp:start x="0" y="0"/>
                <wp:lineTo x="0" y="18647"/>
                <wp:lineTo x="19855" y="18647"/>
                <wp:lineTo x="19855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438" t="18843" r="21336" b="76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1" locked="0" layoutInCell="1" allowOverlap="1" wp14:anchorId="3A52B542" wp14:editId="120088EF">
            <wp:simplePos x="0" y="0"/>
            <wp:positionH relativeFrom="column">
              <wp:posOffset>5262880</wp:posOffset>
            </wp:positionH>
            <wp:positionV relativeFrom="paragraph">
              <wp:posOffset>57785</wp:posOffset>
            </wp:positionV>
            <wp:extent cx="227965" cy="176530"/>
            <wp:effectExtent l="0" t="0" r="635" b="0"/>
            <wp:wrapTight wrapText="bothSides">
              <wp:wrapPolygon edited="0">
                <wp:start x="0" y="0"/>
                <wp:lineTo x="0" y="18647"/>
                <wp:lineTo x="19855" y="18647"/>
                <wp:lineTo x="19855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438" t="18843" r="21336" b="76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tabs>
          <w:tab w:val="left" w:pos="2659"/>
          <w:tab w:val="left" w:pos="4498"/>
          <w:tab w:val="left" w:pos="634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719680" behindDoc="0" locked="0" layoutInCell="1" allowOverlap="1" wp14:anchorId="3991F824" wp14:editId="2FE94336">
            <wp:simplePos x="0" y="0"/>
            <wp:positionH relativeFrom="column">
              <wp:posOffset>3347720</wp:posOffset>
            </wp:positionH>
            <wp:positionV relativeFrom="paragraph">
              <wp:posOffset>151765</wp:posOffset>
            </wp:positionV>
            <wp:extent cx="2613025" cy="1297940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5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clrChange>
                        <a:clrFrom>
                          <a:srgbClr val="EEEEEE"/>
                        </a:clrFrom>
                        <a:clrTo>
                          <a:srgbClr val="EEEEEE">
                            <a:alpha val="0"/>
                          </a:srgbClr>
                        </a:clrTo>
                      </a:clrChange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34" r="22540" b="70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025" cy="129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5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20704" behindDoc="0" locked="0" layoutInCell="1" allowOverlap="1" wp14:anchorId="22C4490F" wp14:editId="5F338124">
            <wp:simplePos x="0" y="0"/>
            <wp:positionH relativeFrom="column">
              <wp:posOffset>81915</wp:posOffset>
            </wp:positionH>
            <wp:positionV relativeFrom="paragraph">
              <wp:posOffset>1207770</wp:posOffset>
            </wp:positionV>
            <wp:extent cx="6007735" cy="3689350"/>
            <wp:effectExtent l="0" t="0" r="0" b="6350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5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clrChange>
                        <a:clrFrom>
                          <a:srgbClr val="EEEEEE"/>
                        </a:clrFrom>
                        <a:clrTo>
                          <a:srgbClr val="EEEEEE">
                            <a:alpha val="0"/>
                          </a:srgbClr>
                        </a:clrTo>
                      </a:clrChange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872" r="1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735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99. На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рисунке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а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приведен график зависимости изменения силы тока в катушке колебательного</w:t>
      </w:r>
      <w:r w:rsidRPr="007B023B">
        <w:rPr>
          <w:rFonts w:ascii="Times New Roman" w:eastAsia="Times New Roman" w:hAnsi="Times New Roman" w:cs="Times New Roman"/>
          <w:lang w:eastAsia="ru-RU"/>
        </w:rPr>
        <w:t xml:space="preserve"> контура от времени. На каком из графиков — 1, 2, 3 или 4 (рис. </w:t>
      </w:r>
      <w:r w:rsidRPr="007B023B">
        <w:rPr>
          <w:rFonts w:ascii="Times New Roman" w:eastAsia="Times New Roman" w:hAnsi="Times New Roman" w:cs="Times New Roman"/>
          <w:i/>
          <w:iCs/>
          <w:lang w:eastAsia="ru-RU"/>
        </w:rPr>
        <w:t xml:space="preserve">б) </w:t>
      </w:r>
      <w:r w:rsidRPr="007B023B">
        <w:rPr>
          <w:rFonts w:ascii="Times New Roman" w:eastAsia="Times New Roman" w:hAnsi="Times New Roman" w:cs="Times New Roman"/>
          <w:lang w:eastAsia="ru-RU"/>
        </w:rPr>
        <w:t>— изменение заряда конденсатора показано правильно? Колебательный контур считать идеальным.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722752" behindDoc="0" locked="0" layoutInCell="1" allowOverlap="1" wp14:anchorId="55EE20DD" wp14:editId="2B6F8F82">
            <wp:simplePos x="0" y="0"/>
            <wp:positionH relativeFrom="column">
              <wp:posOffset>261620</wp:posOffset>
            </wp:positionH>
            <wp:positionV relativeFrom="paragraph">
              <wp:posOffset>1490980</wp:posOffset>
            </wp:positionV>
            <wp:extent cx="5720715" cy="272415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4" t="34074" r="1801" b="4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721728" behindDoc="1" locked="0" layoutInCell="1" allowOverlap="1" wp14:anchorId="71E1442B" wp14:editId="6A010C92">
            <wp:simplePos x="0" y="0"/>
            <wp:positionH relativeFrom="margin">
              <wp:align>right</wp:align>
            </wp:positionH>
            <wp:positionV relativeFrom="paragraph">
              <wp:posOffset>5080</wp:posOffset>
            </wp:positionV>
            <wp:extent cx="2695575" cy="1200150"/>
            <wp:effectExtent l="0" t="0" r="952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84" r="23422" b="68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02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100.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</w:t>
      </w:r>
      <w:proofErr w:type="gram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рисунке</w:t>
      </w:r>
      <w:proofErr w:type="gram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а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приведен график зависимости силы тока в колебательном контуре от времени. На каком из графиков — 1, 2, 3 или 4 (рис. </w:t>
      </w:r>
      <w:r w:rsidRPr="007B02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б) 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— процесс изменения энергии магнитного поля в катушке показан правильно? Колебательный контур считать идеальным. Индуктивность катушки равна 0,002 Гн.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Составила: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Председатель РМО преподавателей 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дисциплины «Физика» ССУЗ РТ</w:t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proofErr w:type="spellStart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Русскова</w:t>
      </w:r>
      <w:proofErr w:type="spellEnd"/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О.Б.</w:t>
      </w: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23B">
        <w:rPr>
          <w:rFonts w:ascii="Times New Roman" w:eastAsia="Times New Roman" w:hAnsi="Times New Roman" w:cs="Times New Roman"/>
          <w:sz w:val="24"/>
          <w:szCs w:val="24"/>
          <w:lang w:eastAsia="ru-RU"/>
        </w:rPr>
        <w:t>апрель 2014 год</w:t>
      </w: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023B" w:rsidRPr="007B023B" w:rsidRDefault="007B023B" w:rsidP="007B02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6D83" w:rsidRDefault="00AC6D83">
      <w:bookmarkStart w:id="0" w:name="_GoBack"/>
      <w:bookmarkEnd w:id="0"/>
    </w:p>
    <w:sectPr w:rsidR="00AC6D83" w:rsidSect="00403EB1">
      <w:pgSz w:w="11909" w:h="16834"/>
      <w:pgMar w:top="567" w:right="851" w:bottom="567" w:left="1418" w:header="720" w:footer="720" w:gutter="0"/>
      <w:cols w:space="6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F0EA7"/>
    <w:multiLevelType w:val="singleLevel"/>
    <w:tmpl w:val="964ED1DA"/>
    <w:lvl w:ilvl="0">
      <w:start w:val="1"/>
      <w:numFmt w:val="decimal"/>
      <w:lvlText w:val="%1)"/>
      <w:legacy w:legacy="1" w:legacySpace="0" w:legacyIndent="302"/>
      <w:lvlJc w:val="left"/>
      <w:rPr>
        <w:rFonts w:ascii="Times New Roman" w:hAnsi="Times New Roman" w:cs="Times New Roman" w:hint="default"/>
      </w:rPr>
    </w:lvl>
  </w:abstractNum>
  <w:abstractNum w:abstractNumId="1">
    <w:nsid w:val="040B5ADA"/>
    <w:multiLevelType w:val="singleLevel"/>
    <w:tmpl w:val="6DE67562"/>
    <w:lvl w:ilvl="0">
      <w:start w:val="1"/>
      <w:numFmt w:val="decimal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abstractNum w:abstractNumId="2">
    <w:nsid w:val="061F150D"/>
    <w:multiLevelType w:val="singleLevel"/>
    <w:tmpl w:val="EFC882F6"/>
    <w:lvl w:ilvl="0">
      <w:start w:val="1"/>
      <w:numFmt w:val="decimal"/>
      <w:lvlText w:val="%1)"/>
      <w:legacy w:legacy="1" w:legacySpace="0" w:legacyIndent="303"/>
      <w:lvlJc w:val="left"/>
      <w:rPr>
        <w:rFonts w:ascii="Times New Roman" w:hAnsi="Times New Roman" w:cs="Times New Roman" w:hint="default"/>
      </w:rPr>
    </w:lvl>
  </w:abstractNum>
  <w:abstractNum w:abstractNumId="3">
    <w:nsid w:val="0D3E3BF9"/>
    <w:multiLevelType w:val="singleLevel"/>
    <w:tmpl w:val="11FC4BA4"/>
    <w:lvl w:ilvl="0">
      <w:start w:val="1"/>
      <w:numFmt w:val="decimal"/>
      <w:lvlText w:val="%1)"/>
      <w:legacy w:legacy="1" w:legacySpace="0" w:legacyIndent="302"/>
      <w:lvlJc w:val="left"/>
      <w:rPr>
        <w:rFonts w:ascii="Times New Roman" w:hAnsi="Times New Roman" w:cs="Times New Roman" w:hint="default"/>
      </w:rPr>
    </w:lvl>
  </w:abstractNum>
  <w:abstractNum w:abstractNumId="4">
    <w:nsid w:val="12BD15BB"/>
    <w:multiLevelType w:val="singleLevel"/>
    <w:tmpl w:val="964ED1DA"/>
    <w:lvl w:ilvl="0">
      <w:start w:val="1"/>
      <w:numFmt w:val="decimal"/>
      <w:lvlText w:val="%1)"/>
      <w:legacy w:legacy="1" w:legacySpace="0" w:legacyIndent="303"/>
      <w:lvlJc w:val="left"/>
      <w:rPr>
        <w:rFonts w:ascii="Times New Roman" w:hAnsi="Times New Roman" w:cs="Times New Roman" w:hint="default"/>
      </w:rPr>
    </w:lvl>
  </w:abstractNum>
  <w:abstractNum w:abstractNumId="5">
    <w:nsid w:val="12FB63A6"/>
    <w:multiLevelType w:val="singleLevel"/>
    <w:tmpl w:val="20723ACC"/>
    <w:lvl w:ilvl="0">
      <w:start w:val="1"/>
      <w:numFmt w:val="decimal"/>
      <w:lvlText w:val="%1)"/>
      <w:legacy w:legacy="1" w:legacySpace="0" w:legacyIndent="297"/>
      <w:lvlJc w:val="left"/>
      <w:rPr>
        <w:rFonts w:ascii="Times New Roman" w:hAnsi="Times New Roman" w:cs="Times New Roman" w:hint="default"/>
      </w:rPr>
    </w:lvl>
  </w:abstractNum>
  <w:abstractNum w:abstractNumId="6">
    <w:nsid w:val="151F06C0"/>
    <w:multiLevelType w:val="singleLevel"/>
    <w:tmpl w:val="804EC204"/>
    <w:lvl w:ilvl="0">
      <w:start w:val="1"/>
      <w:numFmt w:val="decimal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abstractNum w:abstractNumId="7">
    <w:nsid w:val="17E6190B"/>
    <w:multiLevelType w:val="singleLevel"/>
    <w:tmpl w:val="F1ACFB18"/>
    <w:lvl w:ilvl="0">
      <w:start w:val="1"/>
      <w:numFmt w:val="decimal"/>
      <w:lvlText w:val="%1)"/>
      <w:legacy w:legacy="1" w:legacySpace="0" w:legacyIndent="288"/>
      <w:lvlJc w:val="left"/>
      <w:rPr>
        <w:rFonts w:ascii="Times New Roman" w:hAnsi="Times New Roman" w:cs="Times New Roman" w:hint="default"/>
      </w:rPr>
    </w:lvl>
  </w:abstractNum>
  <w:abstractNum w:abstractNumId="8">
    <w:nsid w:val="1A196AAA"/>
    <w:multiLevelType w:val="singleLevel"/>
    <w:tmpl w:val="B9407C80"/>
    <w:lvl w:ilvl="0">
      <w:start w:val="1"/>
      <w:numFmt w:val="decimal"/>
      <w:lvlText w:val="%1)"/>
      <w:legacy w:legacy="1" w:legacySpace="0" w:legacyIndent="308"/>
      <w:lvlJc w:val="left"/>
      <w:rPr>
        <w:rFonts w:ascii="Times New Roman" w:hAnsi="Times New Roman" w:cs="Times New Roman" w:hint="default"/>
      </w:rPr>
    </w:lvl>
  </w:abstractNum>
  <w:abstractNum w:abstractNumId="9">
    <w:nsid w:val="1B8622DD"/>
    <w:multiLevelType w:val="singleLevel"/>
    <w:tmpl w:val="5DAC0C14"/>
    <w:lvl w:ilvl="0">
      <w:start w:val="1"/>
      <w:numFmt w:val="decimal"/>
      <w:lvlText w:val="%1)"/>
      <w:legacy w:legacy="1" w:legacySpace="0" w:legacyIndent="302"/>
      <w:lvlJc w:val="left"/>
      <w:rPr>
        <w:rFonts w:ascii="Times New Roman" w:hAnsi="Times New Roman" w:cs="Times New Roman" w:hint="default"/>
      </w:rPr>
    </w:lvl>
  </w:abstractNum>
  <w:abstractNum w:abstractNumId="10">
    <w:nsid w:val="1EE576FB"/>
    <w:multiLevelType w:val="singleLevel"/>
    <w:tmpl w:val="964ED1DA"/>
    <w:lvl w:ilvl="0">
      <w:start w:val="1"/>
      <w:numFmt w:val="decimal"/>
      <w:lvlText w:val="%1)"/>
      <w:legacy w:legacy="1" w:legacySpace="0" w:legacyIndent="303"/>
      <w:lvlJc w:val="left"/>
      <w:rPr>
        <w:rFonts w:ascii="Times New Roman" w:hAnsi="Times New Roman" w:cs="Times New Roman" w:hint="default"/>
      </w:rPr>
    </w:lvl>
  </w:abstractNum>
  <w:abstractNum w:abstractNumId="11">
    <w:nsid w:val="20A47100"/>
    <w:multiLevelType w:val="singleLevel"/>
    <w:tmpl w:val="9EF83E9E"/>
    <w:lvl w:ilvl="0">
      <w:start w:val="1"/>
      <w:numFmt w:val="decimal"/>
      <w:lvlText w:val="%1)"/>
      <w:legacy w:legacy="1" w:legacySpace="0" w:legacyIndent="312"/>
      <w:lvlJc w:val="left"/>
      <w:rPr>
        <w:rFonts w:ascii="Times New Roman" w:hAnsi="Times New Roman" w:cs="Times New Roman" w:hint="default"/>
      </w:rPr>
    </w:lvl>
  </w:abstractNum>
  <w:abstractNum w:abstractNumId="12">
    <w:nsid w:val="20E22389"/>
    <w:multiLevelType w:val="singleLevel"/>
    <w:tmpl w:val="CC0C86C4"/>
    <w:lvl w:ilvl="0">
      <w:start w:val="1"/>
      <w:numFmt w:val="decimal"/>
      <w:lvlText w:val="%1)"/>
      <w:legacy w:legacy="1" w:legacySpace="0" w:legacyIndent="302"/>
      <w:lvlJc w:val="left"/>
      <w:rPr>
        <w:rFonts w:ascii="Times New Roman" w:hAnsi="Times New Roman" w:cs="Times New Roman" w:hint="default"/>
      </w:rPr>
    </w:lvl>
  </w:abstractNum>
  <w:abstractNum w:abstractNumId="13">
    <w:nsid w:val="26622F24"/>
    <w:multiLevelType w:val="singleLevel"/>
    <w:tmpl w:val="6DE67562"/>
    <w:lvl w:ilvl="0">
      <w:start w:val="1"/>
      <w:numFmt w:val="decimal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abstractNum w:abstractNumId="14">
    <w:nsid w:val="29E33541"/>
    <w:multiLevelType w:val="singleLevel"/>
    <w:tmpl w:val="804EC204"/>
    <w:lvl w:ilvl="0">
      <w:start w:val="1"/>
      <w:numFmt w:val="decimal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abstractNum w:abstractNumId="15">
    <w:nsid w:val="2E0B0D18"/>
    <w:multiLevelType w:val="singleLevel"/>
    <w:tmpl w:val="264CAA56"/>
    <w:lvl w:ilvl="0">
      <w:start w:val="1"/>
      <w:numFmt w:val="decimal"/>
      <w:lvlText w:val="%1)"/>
      <w:legacy w:legacy="1" w:legacySpace="0" w:legacyIndent="283"/>
      <w:lvlJc w:val="left"/>
      <w:rPr>
        <w:rFonts w:ascii="Times New Roman" w:hAnsi="Times New Roman" w:cs="Times New Roman" w:hint="default"/>
      </w:rPr>
    </w:lvl>
  </w:abstractNum>
  <w:abstractNum w:abstractNumId="16">
    <w:nsid w:val="303D6358"/>
    <w:multiLevelType w:val="singleLevel"/>
    <w:tmpl w:val="F1E0BE9C"/>
    <w:lvl w:ilvl="0">
      <w:start w:val="1"/>
      <w:numFmt w:val="decimal"/>
      <w:lvlText w:val="%1)"/>
      <w:legacy w:legacy="1" w:legacySpace="0" w:legacyIndent="293"/>
      <w:lvlJc w:val="left"/>
      <w:rPr>
        <w:rFonts w:ascii="Times New Roman" w:hAnsi="Times New Roman" w:cs="Times New Roman" w:hint="default"/>
      </w:rPr>
    </w:lvl>
  </w:abstractNum>
  <w:abstractNum w:abstractNumId="17">
    <w:nsid w:val="359E1D2B"/>
    <w:multiLevelType w:val="singleLevel"/>
    <w:tmpl w:val="11FC4BA4"/>
    <w:lvl w:ilvl="0">
      <w:start w:val="1"/>
      <w:numFmt w:val="decimal"/>
      <w:lvlText w:val="%1)"/>
      <w:legacy w:legacy="1" w:legacySpace="0" w:legacyIndent="302"/>
      <w:lvlJc w:val="left"/>
      <w:rPr>
        <w:rFonts w:ascii="Times New Roman" w:hAnsi="Times New Roman" w:cs="Times New Roman" w:hint="default"/>
      </w:rPr>
    </w:lvl>
  </w:abstractNum>
  <w:abstractNum w:abstractNumId="18">
    <w:nsid w:val="374C2D11"/>
    <w:multiLevelType w:val="singleLevel"/>
    <w:tmpl w:val="3F96E292"/>
    <w:lvl w:ilvl="0">
      <w:start w:val="1"/>
      <w:numFmt w:val="decimal"/>
      <w:lvlText w:val="%1)"/>
      <w:legacy w:legacy="1" w:legacySpace="0" w:legacyIndent="293"/>
      <w:lvlJc w:val="left"/>
      <w:rPr>
        <w:rFonts w:ascii="Times New Roman" w:hAnsi="Times New Roman" w:cs="Times New Roman" w:hint="default"/>
      </w:rPr>
    </w:lvl>
  </w:abstractNum>
  <w:abstractNum w:abstractNumId="19">
    <w:nsid w:val="3DF3530C"/>
    <w:multiLevelType w:val="singleLevel"/>
    <w:tmpl w:val="964ED1DA"/>
    <w:lvl w:ilvl="0">
      <w:start w:val="1"/>
      <w:numFmt w:val="decimal"/>
      <w:lvlText w:val="%1)"/>
      <w:legacy w:legacy="1" w:legacySpace="0" w:legacyIndent="302"/>
      <w:lvlJc w:val="left"/>
      <w:rPr>
        <w:rFonts w:ascii="Times New Roman" w:hAnsi="Times New Roman" w:cs="Times New Roman" w:hint="default"/>
      </w:rPr>
    </w:lvl>
  </w:abstractNum>
  <w:abstractNum w:abstractNumId="20">
    <w:nsid w:val="40302D56"/>
    <w:multiLevelType w:val="singleLevel"/>
    <w:tmpl w:val="11FC4BA4"/>
    <w:lvl w:ilvl="0">
      <w:start w:val="1"/>
      <w:numFmt w:val="decimal"/>
      <w:lvlText w:val="%1)"/>
      <w:legacy w:legacy="1" w:legacySpace="0" w:legacyIndent="302"/>
      <w:lvlJc w:val="left"/>
      <w:rPr>
        <w:rFonts w:ascii="Times New Roman" w:hAnsi="Times New Roman" w:cs="Times New Roman" w:hint="default"/>
      </w:rPr>
    </w:lvl>
  </w:abstractNum>
  <w:abstractNum w:abstractNumId="21">
    <w:nsid w:val="46E87F63"/>
    <w:multiLevelType w:val="singleLevel"/>
    <w:tmpl w:val="6DE67562"/>
    <w:lvl w:ilvl="0">
      <w:start w:val="1"/>
      <w:numFmt w:val="decimal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abstractNum w:abstractNumId="22">
    <w:nsid w:val="4A001CD0"/>
    <w:multiLevelType w:val="singleLevel"/>
    <w:tmpl w:val="B9407C80"/>
    <w:lvl w:ilvl="0">
      <w:start w:val="1"/>
      <w:numFmt w:val="decimal"/>
      <w:lvlText w:val="%1)"/>
      <w:legacy w:legacy="1" w:legacySpace="0" w:legacyIndent="308"/>
      <w:lvlJc w:val="left"/>
      <w:rPr>
        <w:rFonts w:ascii="Times New Roman" w:hAnsi="Times New Roman" w:cs="Times New Roman" w:hint="default"/>
      </w:rPr>
    </w:lvl>
  </w:abstractNum>
  <w:abstractNum w:abstractNumId="23">
    <w:nsid w:val="4B1114F2"/>
    <w:multiLevelType w:val="singleLevel"/>
    <w:tmpl w:val="5B4AB0A0"/>
    <w:lvl w:ilvl="0">
      <w:start w:val="1"/>
      <w:numFmt w:val="decimal"/>
      <w:lvlText w:val="%1)"/>
      <w:legacy w:legacy="1" w:legacySpace="0" w:legacyIndent="298"/>
      <w:lvlJc w:val="left"/>
      <w:rPr>
        <w:rFonts w:ascii="Times New Roman" w:hAnsi="Times New Roman" w:cs="Times New Roman" w:hint="default"/>
      </w:rPr>
    </w:lvl>
  </w:abstractNum>
  <w:abstractNum w:abstractNumId="24">
    <w:nsid w:val="4E36417C"/>
    <w:multiLevelType w:val="singleLevel"/>
    <w:tmpl w:val="C6EA7772"/>
    <w:lvl w:ilvl="0">
      <w:start w:val="1"/>
      <w:numFmt w:val="decimal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abstractNum w:abstractNumId="25">
    <w:nsid w:val="513103EE"/>
    <w:multiLevelType w:val="singleLevel"/>
    <w:tmpl w:val="0268A60C"/>
    <w:lvl w:ilvl="0">
      <w:start w:val="1"/>
      <w:numFmt w:val="decimal"/>
      <w:lvlText w:val="%1)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26">
    <w:nsid w:val="531812BB"/>
    <w:multiLevelType w:val="singleLevel"/>
    <w:tmpl w:val="1E9E1990"/>
    <w:lvl w:ilvl="0">
      <w:start w:val="1"/>
      <w:numFmt w:val="decimal"/>
      <w:lvlText w:val="%1)"/>
      <w:legacy w:legacy="1" w:legacySpace="0" w:legacyIndent="322"/>
      <w:lvlJc w:val="left"/>
      <w:rPr>
        <w:rFonts w:ascii="Times New Roman" w:hAnsi="Times New Roman" w:cs="Times New Roman" w:hint="default"/>
      </w:rPr>
    </w:lvl>
  </w:abstractNum>
  <w:abstractNum w:abstractNumId="27">
    <w:nsid w:val="537740F1"/>
    <w:multiLevelType w:val="singleLevel"/>
    <w:tmpl w:val="75E08D54"/>
    <w:lvl w:ilvl="0">
      <w:start w:val="1"/>
      <w:numFmt w:val="decimal"/>
      <w:lvlText w:val="%1)"/>
      <w:legacy w:legacy="1" w:legacySpace="0" w:legacyIndent="312"/>
      <w:lvlJc w:val="left"/>
      <w:rPr>
        <w:rFonts w:ascii="Times New Roman" w:hAnsi="Times New Roman" w:cs="Times New Roman" w:hint="default"/>
      </w:rPr>
    </w:lvl>
  </w:abstractNum>
  <w:abstractNum w:abstractNumId="28">
    <w:nsid w:val="5C3C34D1"/>
    <w:multiLevelType w:val="singleLevel"/>
    <w:tmpl w:val="804EC204"/>
    <w:lvl w:ilvl="0">
      <w:start w:val="1"/>
      <w:numFmt w:val="decimal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abstractNum w:abstractNumId="29">
    <w:nsid w:val="616C446D"/>
    <w:multiLevelType w:val="singleLevel"/>
    <w:tmpl w:val="5DAC0C14"/>
    <w:lvl w:ilvl="0">
      <w:start w:val="1"/>
      <w:numFmt w:val="decimal"/>
      <w:lvlText w:val="%1)"/>
      <w:legacy w:legacy="1" w:legacySpace="0" w:legacyIndent="302"/>
      <w:lvlJc w:val="left"/>
      <w:rPr>
        <w:rFonts w:ascii="Times New Roman" w:hAnsi="Times New Roman" w:cs="Times New Roman" w:hint="default"/>
      </w:rPr>
    </w:lvl>
  </w:abstractNum>
  <w:abstractNum w:abstractNumId="30">
    <w:nsid w:val="61A42B12"/>
    <w:multiLevelType w:val="singleLevel"/>
    <w:tmpl w:val="964ED1DA"/>
    <w:lvl w:ilvl="0">
      <w:start w:val="1"/>
      <w:numFmt w:val="decimal"/>
      <w:lvlText w:val="%1)"/>
      <w:legacy w:legacy="1" w:legacySpace="0" w:legacyIndent="302"/>
      <w:lvlJc w:val="left"/>
      <w:rPr>
        <w:rFonts w:ascii="Times New Roman" w:hAnsi="Times New Roman" w:cs="Times New Roman" w:hint="default"/>
      </w:rPr>
    </w:lvl>
  </w:abstractNum>
  <w:abstractNum w:abstractNumId="31">
    <w:nsid w:val="693B59A2"/>
    <w:multiLevelType w:val="singleLevel"/>
    <w:tmpl w:val="EFC882F6"/>
    <w:lvl w:ilvl="0">
      <w:start w:val="1"/>
      <w:numFmt w:val="decimal"/>
      <w:lvlText w:val="%1)"/>
      <w:legacy w:legacy="1" w:legacySpace="0" w:legacyIndent="303"/>
      <w:lvlJc w:val="left"/>
      <w:rPr>
        <w:rFonts w:ascii="Times New Roman" w:hAnsi="Times New Roman" w:cs="Times New Roman" w:hint="default"/>
      </w:rPr>
    </w:lvl>
  </w:abstractNum>
  <w:abstractNum w:abstractNumId="32">
    <w:nsid w:val="73195861"/>
    <w:multiLevelType w:val="singleLevel"/>
    <w:tmpl w:val="11FC4BA4"/>
    <w:lvl w:ilvl="0">
      <w:start w:val="1"/>
      <w:numFmt w:val="decimal"/>
      <w:lvlText w:val="%1)"/>
      <w:legacy w:legacy="1" w:legacySpace="0" w:legacyIndent="302"/>
      <w:lvlJc w:val="left"/>
      <w:rPr>
        <w:rFonts w:ascii="Times New Roman" w:hAnsi="Times New Roman" w:cs="Times New Roman" w:hint="default"/>
      </w:rPr>
    </w:lvl>
  </w:abstractNum>
  <w:abstractNum w:abstractNumId="33">
    <w:nsid w:val="7FB7731F"/>
    <w:multiLevelType w:val="singleLevel"/>
    <w:tmpl w:val="9C04C926"/>
    <w:lvl w:ilvl="0">
      <w:start w:val="1"/>
      <w:numFmt w:val="decimal"/>
      <w:lvlText w:val="%1)"/>
      <w:legacy w:legacy="1" w:legacySpace="0" w:legacyIndent="288"/>
      <w:lvlJc w:val="left"/>
      <w:rPr>
        <w:rFonts w:ascii="Times New Roman" w:hAnsi="Times New Roman" w:cs="Times New Roman" w:hint="default"/>
      </w:rPr>
    </w:lvl>
  </w:abstractNum>
  <w:num w:numId="1">
    <w:abstractNumId w:val="11"/>
  </w:num>
  <w:num w:numId="2">
    <w:abstractNumId w:val="20"/>
  </w:num>
  <w:num w:numId="3">
    <w:abstractNumId w:val="8"/>
  </w:num>
  <w:num w:numId="4">
    <w:abstractNumId w:val="31"/>
  </w:num>
  <w:num w:numId="5">
    <w:abstractNumId w:val="23"/>
  </w:num>
  <w:num w:numId="6">
    <w:abstractNumId w:val="16"/>
  </w:num>
  <w:num w:numId="7">
    <w:abstractNumId w:val="32"/>
  </w:num>
  <w:num w:numId="8">
    <w:abstractNumId w:val="5"/>
  </w:num>
  <w:num w:numId="9">
    <w:abstractNumId w:val="3"/>
  </w:num>
  <w:num w:numId="10">
    <w:abstractNumId w:val="2"/>
  </w:num>
  <w:num w:numId="11">
    <w:abstractNumId w:val="17"/>
  </w:num>
  <w:num w:numId="12">
    <w:abstractNumId w:val="22"/>
  </w:num>
  <w:num w:numId="13">
    <w:abstractNumId w:val="27"/>
  </w:num>
  <w:num w:numId="14">
    <w:abstractNumId w:val="1"/>
  </w:num>
  <w:num w:numId="15">
    <w:abstractNumId w:val="21"/>
  </w:num>
  <w:num w:numId="16">
    <w:abstractNumId w:val="7"/>
  </w:num>
  <w:num w:numId="17">
    <w:abstractNumId w:val="18"/>
  </w:num>
  <w:num w:numId="18">
    <w:abstractNumId w:val="15"/>
  </w:num>
  <w:num w:numId="19">
    <w:abstractNumId w:val="12"/>
  </w:num>
  <w:num w:numId="20">
    <w:abstractNumId w:val="13"/>
  </w:num>
  <w:num w:numId="21">
    <w:abstractNumId w:val="14"/>
  </w:num>
  <w:num w:numId="22">
    <w:abstractNumId w:val="28"/>
  </w:num>
  <w:num w:numId="23">
    <w:abstractNumId w:val="33"/>
  </w:num>
  <w:num w:numId="24">
    <w:abstractNumId w:val="6"/>
  </w:num>
  <w:num w:numId="25">
    <w:abstractNumId w:val="10"/>
  </w:num>
  <w:num w:numId="26">
    <w:abstractNumId w:val="10"/>
    <w:lvlOverride w:ilvl="0">
      <w:lvl w:ilvl="0">
        <w:start w:val="1"/>
        <w:numFmt w:val="decimal"/>
        <w:lvlText w:val="%1)"/>
        <w:legacy w:legacy="1" w:legacySpace="0" w:legacyIndent="302"/>
        <w:lvlJc w:val="left"/>
        <w:rPr>
          <w:rFonts w:ascii="Times New Roman" w:hAnsi="Times New Roman" w:cs="Times New Roman" w:hint="default"/>
        </w:rPr>
      </w:lvl>
    </w:lvlOverride>
  </w:num>
  <w:num w:numId="27">
    <w:abstractNumId w:val="4"/>
  </w:num>
  <w:num w:numId="28">
    <w:abstractNumId w:val="9"/>
  </w:num>
  <w:num w:numId="29">
    <w:abstractNumId w:val="29"/>
  </w:num>
  <w:num w:numId="30">
    <w:abstractNumId w:val="19"/>
  </w:num>
  <w:num w:numId="31">
    <w:abstractNumId w:val="30"/>
  </w:num>
  <w:num w:numId="32">
    <w:abstractNumId w:val="25"/>
  </w:num>
  <w:num w:numId="33">
    <w:abstractNumId w:val="24"/>
  </w:num>
  <w:num w:numId="34">
    <w:abstractNumId w:val="26"/>
  </w:num>
  <w:num w:numId="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023B"/>
    <w:rsid w:val="007B023B"/>
    <w:rsid w:val="00AC6D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7B023B"/>
  </w:style>
  <w:style w:type="paragraph" w:styleId="a3">
    <w:name w:val="List Paragraph"/>
    <w:basedOn w:val="a"/>
    <w:uiPriority w:val="34"/>
    <w:qFormat/>
    <w:rsid w:val="007B023B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4">
    <w:name w:val="Placeholder Text"/>
    <w:uiPriority w:val="99"/>
    <w:semiHidden/>
    <w:rsid w:val="007B023B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7B02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B023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7B023B"/>
  </w:style>
  <w:style w:type="paragraph" w:styleId="a3">
    <w:name w:val="List Paragraph"/>
    <w:basedOn w:val="a"/>
    <w:uiPriority w:val="34"/>
    <w:qFormat/>
    <w:rsid w:val="007B023B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4">
    <w:name w:val="Placeholder Text"/>
    <w:uiPriority w:val="99"/>
    <w:semiHidden/>
    <w:rsid w:val="007B023B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7B02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B023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wmf"/><Relationship Id="rId117" Type="http://schemas.openxmlformats.org/officeDocument/2006/relationships/oleObject" Target="embeddings/oleObject38.bin"/><Relationship Id="rId21" Type="http://schemas.openxmlformats.org/officeDocument/2006/relationships/oleObject" Target="embeddings/oleObject5.bin"/><Relationship Id="rId42" Type="http://schemas.openxmlformats.org/officeDocument/2006/relationships/image" Target="media/image22.png"/><Relationship Id="rId47" Type="http://schemas.openxmlformats.org/officeDocument/2006/relationships/image" Target="media/image25.wmf"/><Relationship Id="rId63" Type="http://schemas.openxmlformats.org/officeDocument/2006/relationships/image" Target="media/image35.jpeg"/><Relationship Id="rId68" Type="http://schemas.openxmlformats.org/officeDocument/2006/relationships/image" Target="media/image40.jpeg"/><Relationship Id="rId84" Type="http://schemas.openxmlformats.org/officeDocument/2006/relationships/image" Target="media/image52.jpeg"/><Relationship Id="rId89" Type="http://schemas.openxmlformats.org/officeDocument/2006/relationships/oleObject" Target="embeddings/oleObject28.bin"/><Relationship Id="rId112" Type="http://schemas.openxmlformats.org/officeDocument/2006/relationships/image" Target="media/image71.wmf"/><Relationship Id="rId133" Type="http://schemas.openxmlformats.org/officeDocument/2006/relationships/oleObject" Target="embeddings/oleObject45.bin"/><Relationship Id="rId138" Type="http://schemas.openxmlformats.org/officeDocument/2006/relationships/image" Target="media/image86.wmf"/><Relationship Id="rId154" Type="http://schemas.openxmlformats.org/officeDocument/2006/relationships/image" Target="media/image97.png"/><Relationship Id="rId16" Type="http://schemas.openxmlformats.org/officeDocument/2006/relationships/image" Target="media/image7.jpeg"/><Relationship Id="rId107" Type="http://schemas.openxmlformats.org/officeDocument/2006/relationships/oleObject" Target="embeddings/oleObject35.bin"/><Relationship Id="rId11" Type="http://schemas.openxmlformats.org/officeDocument/2006/relationships/oleObject" Target="embeddings/oleObject3.bin"/><Relationship Id="rId32" Type="http://schemas.openxmlformats.org/officeDocument/2006/relationships/image" Target="media/image17.wmf"/><Relationship Id="rId37" Type="http://schemas.openxmlformats.org/officeDocument/2006/relationships/oleObject" Target="embeddings/oleObject13.bin"/><Relationship Id="rId53" Type="http://schemas.openxmlformats.org/officeDocument/2006/relationships/oleObject" Target="embeddings/oleObject20.bin"/><Relationship Id="rId58" Type="http://schemas.openxmlformats.org/officeDocument/2006/relationships/image" Target="media/image32.wmf"/><Relationship Id="rId74" Type="http://schemas.openxmlformats.org/officeDocument/2006/relationships/oleObject" Target="embeddings/oleObject25.bin"/><Relationship Id="rId79" Type="http://schemas.openxmlformats.org/officeDocument/2006/relationships/image" Target="media/image47.jpeg"/><Relationship Id="rId102" Type="http://schemas.openxmlformats.org/officeDocument/2006/relationships/image" Target="media/image65.wmf"/><Relationship Id="rId123" Type="http://schemas.openxmlformats.org/officeDocument/2006/relationships/image" Target="media/image78.png"/><Relationship Id="rId128" Type="http://schemas.openxmlformats.org/officeDocument/2006/relationships/image" Target="media/image81.wmf"/><Relationship Id="rId144" Type="http://schemas.openxmlformats.org/officeDocument/2006/relationships/image" Target="media/image89.wmf"/><Relationship Id="rId149" Type="http://schemas.openxmlformats.org/officeDocument/2006/relationships/image" Target="media/image92.jpeg"/><Relationship Id="rId5" Type="http://schemas.openxmlformats.org/officeDocument/2006/relationships/webSettings" Target="webSettings.xml"/><Relationship Id="rId90" Type="http://schemas.openxmlformats.org/officeDocument/2006/relationships/image" Target="media/image57.wmf"/><Relationship Id="rId95" Type="http://schemas.openxmlformats.org/officeDocument/2006/relationships/image" Target="media/image60.wmf"/><Relationship Id="rId22" Type="http://schemas.openxmlformats.org/officeDocument/2006/relationships/image" Target="media/image12.wmf"/><Relationship Id="rId27" Type="http://schemas.openxmlformats.org/officeDocument/2006/relationships/oleObject" Target="embeddings/oleObject8.bin"/><Relationship Id="rId43" Type="http://schemas.openxmlformats.org/officeDocument/2006/relationships/image" Target="media/image23.wmf"/><Relationship Id="rId48" Type="http://schemas.openxmlformats.org/officeDocument/2006/relationships/oleObject" Target="embeddings/oleObject18.bin"/><Relationship Id="rId64" Type="http://schemas.openxmlformats.org/officeDocument/2006/relationships/image" Target="media/image36.png"/><Relationship Id="rId69" Type="http://schemas.openxmlformats.org/officeDocument/2006/relationships/image" Target="media/image41.png"/><Relationship Id="rId113" Type="http://schemas.openxmlformats.org/officeDocument/2006/relationships/image" Target="media/image72.wmf"/><Relationship Id="rId118" Type="http://schemas.openxmlformats.org/officeDocument/2006/relationships/image" Target="media/image75.wmf"/><Relationship Id="rId134" Type="http://schemas.openxmlformats.org/officeDocument/2006/relationships/image" Target="media/image84.wmf"/><Relationship Id="rId139" Type="http://schemas.openxmlformats.org/officeDocument/2006/relationships/oleObject" Target="embeddings/oleObject48.bin"/><Relationship Id="rId80" Type="http://schemas.openxmlformats.org/officeDocument/2006/relationships/image" Target="media/image48.png"/><Relationship Id="rId85" Type="http://schemas.openxmlformats.org/officeDocument/2006/relationships/image" Target="media/image53.jpeg"/><Relationship Id="rId150" Type="http://schemas.openxmlformats.org/officeDocument/2006/relationships/image" Target="media/image93.png"/><Relationship Id="rId155" Type="http://schemas.openxmlformats.org/officeDocument/2006/relationships/fontTable" Target="fontTable.xml"/><Relationship Id="rId12" Type="http://schemas.openxmlformats.org/officeDocument/2006/relationships/image" Target="media/image4.wmf"/><Relationship Id="rId17" Type="http://schemas.openxmlformats.org/officeDocument/2006/relationships/image" Target="media/image8.jpeg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11.bin"/><Relationship Id="rId38" Type="http://schemas.openxmlformats.org/officeDocument/2006/relationships/image" Target="media/image20.wmf"/><Relationship Id="rId46" Type="http://schemas.openxmlformats.org/officeDocument/2006/relationships/oleObject" Target="embeddings/oleObject17.bin"/><Relationship Id="rId59" Type="http://schemas.openxmlformats.org/officeDocument/2006/relationships/oleObject" Target="embeddings/oleObject22.bin"/><Relationship Id="rId67" Type="http://schemas.openxmlformats.org/officeDocument/2006/relationships/image" Target="media/image39.jpeg"/><Relationship Id="rId103" Type="http://schemas.openxmlformats.org/officeDocument/2006/relationships/oleObject" Target="embeddings/oleObject33.bin"/><Relationship Id="rId108" Type="http://schemas.openxmlformats.org/officeDocument/2006/relationships/image" Target="media/image68.wmf"/><Relationship Id="rId116" Type="http://schemas.openxmlformats.org/officeDocument/2006/relationships/image" Target="media/image74.wmf"/><Relationship Id="rId124" Type="http://schemas.openxmlformats.org/officeDocument/2006/relationships/image" Target="media/image79.wmf"/><Relationship Id="rId129" Type="http://schemas.openxmlformats.org/officeDocument/2006/relationships/oleObject" Target="embeddings/oleObject43.bin"/><Relationship Id="rId137" Type="http://schemas.openxmlformats.org/officeDocument/2006/relationships/oleObject" Target="embeddings/oleObject47.bin"/><Relationship Id="rId20" Type="http://schemas.openxmlformats.org/officeDocument/2006/relationships/image" Target="media/image11.wmf"/><Relationship Id="rId41" Type="http://schemas.openxmlformats.org/officeDocument/2006/relationships/oleObject" Target="embeddings/oleObject15.bin"/><Relationship Id="rId54" Type="http://schemas.openxmlformats.org/officeDocument/2006/relationships/image" Target="media/image29.png"/><Relationship Id="rId62" Type="http://schemas.openxmlformats.org/officeDocument/2006/relationships/image" Target="media/image34.jpeg"/><Relationship Id="rId70" Type="http://schemas.openxmlformats.org/officeDocument/2006/relationships/image" Target="media/image42.png"/><Relationship Id="rId75" Type="http://schemas.openxmlformats.org/officeDocument/2006/relationships/image" Target="media/image45.wmf"/><Relationship Id="rId83" Type="http://schemas.openxmlformats.org/officeDocument/2006/relationships/image" Target="media/image51.png"/><Relationship Id="rId88" Type="http://schemas.openxmlformats.org/officeDocument/2006/relationships/image" Target="media/image56.wmf"/><Relationship Id="rId91" Type="http://schemas.openxmlformats.org/officeDocument/2006/relationships/oleObject" Target="embeddings/oleObject29.bin"/><Relationship Id="rId96" Type="http://schemas.openxmlformats.org/officeDocument/2006/relationships/image" Target="media/image61.wmf"/><Relationship Id="rId111" Type="http://schemas.openxmlformats.org/officeDocument/2006/relationships/image" Target="media/image70.wmf"/><Relationship Id="rId132" Type="http://schemas.openxmlformats.org/officeDocument/2006/relationships/image" Target="media/image83.wmf"/><Relationship Id="rId140" Type="http://schemas.openxmlformats.org/officeDocument/2006/relationships/image" Target="media/image87.wmf"/><Relationship Id="rId145" Type="http://schemas.openxmlformats.org/officeDocument/2006/relationships/oleObject" Target="embeddings/oleObject51.bin"/><Relationship Id="rId153" Type="http://schemas.openxmlformats.org/officeDocument/2006/relationships/image" Target="media/image96.png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15" Type="http://schemas.openxmlformats.org/officeDocument/2006/relationships/image" Target="media/image6.png"/><Relationship Id="rId23" Type="http://schemas.openxmlformats.org/officeDocument/2006/relationships/oleObject" Target="embeddings/oleObject6.bin"/><Relationship Id="rId28" Type="http://schemas.openxmlformats.org/officeDocument/2006/relationships/image" Target="media/image15.wmf"/><Relationship Id="rId36" Type="http://schemas.openxmlformats.org/officeDocument/2006/relationships/image" Target="media/image19.wmf"/><Relationship Id="rId49" Type="http://schemas.openxmlformats.org/officeDocument/2006/relationships/image" Target="media/image26.wmf"/><Relationship Id="rId57" Type="http://schemas.openxmlformats.org/officeDocument/2006/relationships/image" Target="media/image31.wmf"/><Relationship Id="rId106" Type="http://schemas.openxmlformats.org/officeDocument/2006/relationships/image" Target="media/image67.wmf"/><Relationship Id="rId114" Type="http://schemas.openxmlformats.org/officeDocument/2006/relationships/image" Target="media/image73.wmf"/><Relationship Id="rId119" Type="http://schemas.openxmlformats.org/officeDocument/2006/relationships/oleObject" Target="embeddings/oleObject39.bin"/><Relationship Id="rId127" Type="http://schemas.openxmlformats.org/officeDocument/2006/relationships/oleObject" Target="embeddings/oleObject42.bin"/><Relationship Id="rId10" Type="http://schemas.openxmlformats.org/officeDocument/2006/relationships/image" Target="media/image3.wmf"/><Relationship Id="rId31" Type="http://schemas.openxmlformats.org/officeDocument/2006/relationships/oleObject" Target="embeddings/oleObject10.bin"/><Relationship Id="rId44" Type="http://schemas.openxmlformats.org/officeDocument/2006/relationships/oleObject" Target="embeddings/oleObject16.bin"/><Relationship Id="rId52" Type="http://schemas.openxmlformats.org/officeDocument/2006/relationships/image" Target="media/image28.wmf"/><Relationship Id="rId60" Type="http://schemas.openxmlformats.org/officeDocument/2006/relationships/image" Target="media/image33.wmf"/><Relationship Id="rId65" Type="http://schemas.openxmlformats.org/officeDocument/2006/relationships/image" Target="media/image37.png"/><Relationship Id="rId73" Type="http://schemas.openxmlformats.org/officeDocument/2006/relationships/image" Target="media/image44.wmf"/><Relationship Id="rId78" Type="http://schemas.openxmlformats.org/officeDocument/2006/relationships/oleObject" Target="embeddings/oleObject27.bin"/><Relationship Id="rId81" Type="http://schemas.openxmlformats.org/officeDocument/2006/relationships/image" Target="media/image49.jpeg"/><Relationship Id="rId86" Type="http://schemas.openxmlformats.org/officeDocument/2006/relationships/image" Target="media/image54.jpeg"/><Relationship Id="rId94" Type="http://schemas.openxmlformats.org/officeDocument/2006/relationships/oleObject" Target="embeddings/oleObject30.bin"/><Relationship Id="rId99" Type="http://schemas.openxmlformats.org/officeDocument/2006/relationships/oleObject" Target="embeddings/oleObject32.bin"/><Relationship Id="rId101" Type="http://schemas.openxmlformats.org/officeDocument/2006/relationships/image" Target="media/image64.jpeg"/><Relationship Id="rId122" Type="http://schemas.openxmlformats.org/officeDocument/2006/relationships/image" Target="media/image77.jpeg"/><Relationship Id="rId130" Type="http://schemas.openxmlformats.org/officeDocument/2006/relationships/image" Target="media/image82.wmf"/><Relationship Id="rId135" Type="http://schemas.openxmlformats.org/officeDocument/2006/relationships/oleObject" Target="embeddings/oleObject46.bin"/><Relationship Id="rId143" Type="http://schemas.openxmlformats.org/officeDocument/2006/relationships/oleObject" Target="embeddings/oleObject50.bin"/><Relationship Id="rId148" Type="http://schemas.openxmlformats.org/officeDocument/2006/relationships/image" Target="media/image91.jpeg"/><Relationship Id="rId151" Type="http://schemas.openxmlformats.org/officeDocument/2006/relationships/image" Target="media/image94.jpeg"/><Relationship Id="rId156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3" Type="http://schemas.openxmlformats.org/officeDocument/2006/relationships/oleObject" Target="embeddings/oleObject4.bin"/><Relationship Id="rId18" Type="http://schemas.openxmlformats.org/officeDocument/2006/relationships/image" Target="media/image9.jpeg"/><Relationship Id="rId39" Type="http://schemas.openxmlformats.org/officeDocument/2006/relationships/oleObject" Target="embeddings/oleObject14.bin"/><Relationship Id="rId109" Type="http://schemas.openxmlformats.org/officeDocument/2006/relationships/oleObject" Target="embeddings/oleObject36.bin"/><Relationship Id="rId34" Type="http://schemas.openxmlformats.org/officeDocument/2006/relationships/image" Target="media/image18.wmf"/><Relationship Id="rId50" Type="http://schemas.openxmlformats.org/officeDocument/2006/relationships/oleObject" Target="embeddings/oleObject19.bin"/><Relationship Id="rId55" Type="http://schemas.openxmlformats.org/officeDocument/2006/relationships/image" Target="media/image30.wmf"/><Relationship Id="rId76" Type="http://schemas.openxmlformats.org/officeDocument/2006/relationships/oleObject" Target="embeddings/oleObject26.bin"/><Relationship Id="rId97" Type="http://schemas.openxmlformats.org/officeDocument/2006/relationships/oleObject" Target="embeddings/oleObject31.bin"/><Relationship Id="rId104" Type="http://schemas.openxmlformats.org/officeDocument/2006/relationships/image" Target="media/image66.wmf"/><Relationship Id="rId120" Type="http://schemas.openxmlformats.org/officeDocument/2006/relationships/image" Target="media/image76.wmf"/><Relationship Id="rId125" Type="http://schemas.openxmlformats.org/officeDocument/2006/relationships/oleObject" Target="embeddings/oleObject41.bin"/><Relationship Id="rId141" Type="http://schemas.openxmlformats.org/officeDocument/2006/relationships/oleObject" Target="embeddings/oleObject49.bin"/><Relationship Id="rId146" Type="http://schemas.openxmlformats.org/officeDocument/2006/relationships/image" Target="media/image90.wmf"/><Relationship Id="rId7" Type="http://schemas.openxmlformats.org/officeDocument/2006/relationships/oleObject" Target="embeddings/oleObject1.bin"/><Relationship Id="rId71" Type="http://schemas.openxmlformats.org/officeDocument/2006/relationships/image" Target="media/image43.wmf"/><Relationship Id="rId92" Type="http://schemas.openxmlformats.org/officeDocument/2006/relationships/image" Target="media/image58.jpeg"/><Relationship Id="rId2" Type="http://schemas.openxmlformats.org/officeDocument/2006/relationships/styles" Target="styles.xml"/><Relationship Id="rId29" Type="http://schemas.openxmlformats.org/officeDocument/2006/relationships/oleObject" Target="embeddings/oleObject9.bin"/><Relationship Id="rId24" Type="http://schemas.openxmlformats.org/officeDocument/2006/relationships/image" Target="media/image13.wmf"/><Relationship Id="rId40" Type="http://schemas.openxmlformats.org/officeDocument/2006/relationships/image" Target="media/image21.wmf"/><Relationship Id="rId45" Type="http://schemas.openxmlformats.org/officeDocument/2006/relationships/image" Target="media/image24.wmf"/><Relationship Id="rId66" Type="http://schemas.openxmlformats.org/officeDocument/2006/relationships/image" Target="media/image38.jpeg"/><Relationship Id="rId87" Type="http://schemas.openxmlformats.org/officeDocument/2006/relationships/image" Target="media/image55.png"/><Relationship Id="rId110" Type="http://schemas.openxmlformats.org/officeDocument/2006/relationships/image" Target="media/image69.wmf"/><Relationship Id="rId115" Type="http://schemas.openxmlformats.org/officeDocument/2006/relationships/oleObject" Target="embeddings/oleObject37.bin"/><Relationship Id="rId131" Type="http://schemas.openxmlformats.org/officeDocument/2006/relationships/oleObject" Target="embeddings/oleObject44.bin"/><Relationship Id="rId136" Type="http://schemas.openxmlformats.org/officeDocument/2006/relationships/image" Target="media/image85.wmf"/><Relationship Id="rId61" Type="http://schemas.openxmlformats.org/officeDocument/2006/relationships/oleObject" Target="embeddings/oleObject23.bin"/><Relationship Id="rId82" Type="http://schemas.openxmlformats.org/officeDocument/2006/relationships/image" Target="media/image50.png"/><Relationship Id="rId152" Type="http://schemas.openxmlformats.org/officeDocument/2006/relationships/image" Target="media/image95.jpe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30" Type="http://schemas.openxmlformats.org/officeDocument/2006/relationships/image" Target="media/image16.wmf"/><Relationship Id="rId35" Type="http://schemas.openxmlformats.org/officeDocument/2006/relationships/oleObject" Target="embeddings/oleObject12.bin"/><Relationship Id="rId56" Type="http://schemas.openxmlformats.org/officeDocument/2006/relationships/oleObject" Target="embeddings/oleObject21.bin"/><Relationship Id="rId77" Type="http://schemas.openxmlformats.org/officeDocument/2006/relationships/image" Target="media/image46.wmf"/><Relationship Id="rId100" Type="http://schemas.openxmlformats.org/officeDocument/2006/relationships/image" Target="media/image63.png"/><Relationship Id="rId105" Type="http://schemas.openxmlformats.org/officeDocument/2006/relationships/oleObject" Target="embeddings/oleObject34.bin"/><Relationship Id="rId126" Type="http://schemas.openxmlformats.org/officeDocument/2006/relationships/image" Target="media/image80.wmf"/><Relationship Id="rId147" Type="http://schemas.openxmlformats.org/officeDocument/2006/relationships/oleObject" Target="embeddings/oleObject52.bin"/><Relationship Id="rId8" Type="http://schemas.openxmlformats.org/officeDocument/2006/relationships/image" Target="media/image2.wmf"/><Relationship Id="rId51" Type="http://schemas.openxmlformats.org/officeDocument/2006/relationships/image" Target="media/image27.jpeg"/><Relationship Id="rId72" Type="http://schemas.openxmlformats.org/officeDocument/2006/relationships/oleObject" Target="embeddings/oleObject24.bin"/><Relationship Id="rId93" Type="http://schemas.openxmlformats.org/officeDocument/2006/relationships/image" Target="media/image59.wmf"/><Relationship Id="rId98" Type="http://schemas.openxmlformats.org/officeDocument/2006/relationships/image" Target="media/image62.wmf"/><Relationship Id="rId121" Type="http://schemas.openxmlformats.org/officeDocument/2006/relationships/oleObject" Target="embeddings/oleObject40.bin"/><Relationship Id="rId142" Type="http://schemas.openxmlformats.org/officeDocument/2006/relationships/image" Target="media/image88.wmf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3919</Words>
  <Characters>22340</Characters>
  <Application>Microsoft Office Word</Application>
  <DocSecurity>0</DocSecurity>
  <Lines>186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Приемная Директора</dc:creator>
  <cp:lastModifiedBy>Приемная Директора</cp:lastModifiedBy>
  <cp:revision>1</cp:revision>
  <dcterms:created xsi:type="dcterms:W3CDTF">2014-04-22T10:26:00Z</dcterms:created>
  <dcterms:modified xsi:type="dcterms:W3CDTF">2014-04-22T10:27:00Z</dcterms:modified>
</cp:coreProperties>
</file>